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BCED91" w14:textId="2B2EC234" w:rsidR="00817D83" w:rsidRDefault="00817D83" w:rsidP="00817D83">
      <w:pPr>
        <w:spacing w:before="30" w:after="75" w:line="345" w:lineRule="atLeast"/>
        <w:rPr>
          <w:rFonts w:asciiTheme="majorHAnsi" w:eastAsia="Times New Roman" w:hAnsiTheme="majorHAnsi" w:cstheme="majorHAnsi"/>
          <w:b/>
          <w:bCs/>
          <w:sz w:val="30"/>
          <w:szCs w:val="30"/>
          <w:lang w:val="pt-PT"/>
        </w:rPr>
      </w:pPr>
      <w:r w:rsidRPr="00817D83">
        <w:rPr>
          <w:rFonts w:asciiTheme="majorHAnsi" w:eastAsia="Times New Roman" w:hAnsiTheme="majorHAnsi" w:cstheme="majorHAnsi"/>
          <w:b/>
          <w:bCs/>
          <w:sz w:val="30"/>
          <w:szCs w:val="30"/>
          <w:lang w:val="pt-PT"/>
        </w:rPr>
        <w:t>Grupos respiratórios pedem medidas mais fortes para proteger os jovens do marketing da indústria do tabaco</w:t>
      </w:r>
    </w:p>
    <w:p w14:paraId="3BDD0CBF" w14:textId="77777777" w:rsidR="00817D83" w:rsidRPr="00817D83" w:rsidRDefault="00817D83" w:rsidP="00817D83">
      <w:pPr>
        <w:spacing w:before="30" w:after="75" w:line="345" w:lineRule="atLeast"/>
        <w:rPr>
          <w:rFonts w:asciiTheme="majorHAnsi" w:eastAsia="Times New Roman" w:hAnsiTheme="majorHAnsi" w:cstheme="majorHAnsi"/>
          <w:b/>
          <w:bCs/>
          <w:sz w:val="30"/>
          <w:szCs w:val="30"/>
          <w:lang w:val="en-US"/>
        </w:rPr>
      </w:pPr>
    </w:p>
    <w:p w14:paraId="52866372" w14:textId="77777777" w:rsidR="00817D83" w:rsidRPr="00817D83" w:rsidRDefault="00817D83" w:rsidP="00817D83">
      <w:pPr>
        <w:rPr>
          <w:rFonts w:asciiTheme="majorHAnsi" w:eastAsia="Times New Roman" w:hAnsiTheme="majorHAnsi" w:cstheme="majorHAnsi"/>
          <w:b/>
          <w:bCs/>
          <w:lang w:val="pt-PT"/>
        </w:rPr>
      </w:pPr>
      <w:r w:rsidRPr="00817D83">
        <w:rPr>
          <w:rFonts w:asciiTheme="majorHAnsi" w:eastAsia="Times New Roman" w:hAnsiTheme="majorHAnsi" w:cstheme="majorHAnsi"/>
          <w:b/>
          <w:bCs/>
          <w:lang w:val="pt-PT"/>
        </w:rPr>
        <w:t>Para divulgação imediata</w:t>
      </w:r>
    </w:p>
    <w:p w14:paraId="08A1EBA7" w14:textId="41419FB0" w:rsidR="00817D83" w:rsidRPr="00817D83" w:rsidRDefault="00817D83" w:rsidP="00817D83">
      <w:pPr>
        <w:rPr>
          <w:rFonts w:asciiTheme="majorHAnsi" w:hAnsiTheme="majorHAnsi" w:cstheme="majorHAnsi"/>
        </w:rPr>
      </w:pPr>
      <w:proofErr w:type="gramStart"/>
      <w:r w:rsidRPr="00817D83">
        <w:rPr>
          <w:rFonts w:asciiTheme="majorHAnsi" w:hAnsiTheme="majorHAnsi" w:cstheme="majorHAnsi"/>
        </w:rPr>
        <w:t xml:space="preserve">No Dia Mundial Sem Tabaco, em 31 de maio de 2020, o </w:t>
      </w:r>
      <w:hyperlink r:id="rId11" w:history="1">
        <w:proofErr w:type="spellStart"/>
        <w:r w:rsidRPr="00D545ED">
          <w:rPr>
            <w:rStyle w:val="Hipervnculo"/>
            <w:rFonts w:asciiTheme="majorHAnsi" w:hAnsiTheme="majorHAnsi" w:cstheme="majorHAnsi"/>
          </w:rPr>
          <w:t>Fórum</w:t>
        </w:r>
        <w:proofErr w:type="spellEnd"/>
        <w:r w:rsidRPr="00D545ED">
          <w:rPr>
            <w:rStyle w:val="Hipervnculo"/>
            <w:rFonts w:asciiTheme="majorHAnsi" w:hAnsiTheme="majorHAnsi" w:cstheme="majorHAnsi"/>
          </w:rPr>
          <w:t xml:space="preserve"> das </w:t>
        </w:r>
        <w:proofErr w:type="spellStart"/>
        <w:r w:rsidRPr="00D545ED">
          <w:rPr>
            <w:rStyle w:val="Hipervnculo"/>
            <w:rFonts w:asciiTheme="majorHAnsi" w:hAnsiTheme="majorHAnsi" w:cstheme="majorHAnsi"/>
          </w:rPr>
          <w:t>Sociedades</w:t>
        </w:r>
        <w:proofErr w:type="spellEnd"/>
        <w:r w:rsidRPr="00D545ED">
          <w:rPr>
            <w:rStyle w:val="Hipervnculo"/>
            <w:rFonts w:asciiTheme="majorHAnsi" w:hAnsiTheme="majorHAnsi" w:cstheme="majorHAnsi"/>
          </w:rPr>
          <w:t xml:space="preserve"> </w:t>
        </w:r>
        <w:proofErr w:type="spellStart"/>
        <w:r w:rsidRPr="00D545ED">
          <w:rPr>
            <w:rStyle w:val="Hipervnculo"/>
            <w:rFonts w:asciiTheme="majorHAnsi" w:hAnsiTheme="majorHAnsi" w:cstheme="majorHAnsi"/>
          </w:rPr>
          <w:t>Respiratórias</w:t>
        </w:r>
        <w:proofErr w:type="spellEnd"/>
        <w:r w:rsidRPr="00D545ED">
          <w:rPr>
            <w:rStyle w:val="Hipervnculo"/>
            <w:rFonts w:asciiTheme="majorHAnsi" w:hAnsiTheme="majorHAnsi" w:cstheme="majorHAnsi"/>
          </w:rPr>
          <w:t xml:space="preserve"> </w:t>
        </w:r>
        <w:proofErr w:type="spellStart"/>
        <w:r w:rsidRPr="00D545ED">
          <w:rPr>
            <w:rStyle w:val="Hipervnculo"/>
            <w:rFonts w:asciiTheme="majorHAnsi" w:hAnsiTheme="majorHAnsi" w:cstheme="majorHAnsi"/>
          </w:rPr>
          <w:t>Interna</w:t>
        </w:r>
        <w:r w:rsidRPr="00D545ED">
          <w:rPr>
            <w:rStyle w:val="Hipervnculo"/>
            <w:rFonts w:asciiTheme="majorHAnsi" w:hAnsiTheme="majorHAnsi" w:cstheme="majorHAnsi"/>
          </w:rPr>
          <w:t>c</w:t>
        </w:r>
        <w:r w:rsidRPr="00D545ED">
          <w:rPr>
            <w:rStyle w:val="Hipervnculo"/>
            <w:rFonts w:asciiTheme="majorHAnsi" w:hAnsiTheme="majorHAnsi" w:cstheme="majorHAnsi"/>
          </w:rPr>
          <w:t>ionais</w:t>
        </w:r>
        <w:proofErr w:type="spellEnd"/>
      </w:hyperlink>
      <w:r w:rsidRPr="00817D83">
        <w:rPr>
          <w:rFonts w:asciiTheme="majorHAnsi" w:hAnsiTheme="majorHAnsi" w:cstheme="majorHAnsi"/>
        </w:rPr>
        <w:t xml:space="preserve"> (FIRS), do </w:t>
      </w:r>
      <w:proofErr w:type="spellStart"/>
      <w:r w:rsidRPr="00817D83">
        <w:rPr>
          <w:rFonts w:asciiTheme="majorHAnsi" w:hAnsiTheme="majorHAnsi" w:cstheme="majorHAnsi"/>
        </w:rPr>
        <w:t>qual</w:t>
      </w:r>
      <w:proofErr w:type="spellEnd"/>
      <w:r w:rsidRPr="00817D83">
        <w:rPr>
          <w:rFonts w:asciiTheme="majorHAnsi" w:hAnsiTheme="majorHAnsi" w:cstheme="majorHAnsi"/>
        </w:rPr>
        <w:t xml:space="preserve"> o </w:t>
      </w:r>
      <w:r w:rsidRPr="00D545ED">
        <w:rPr>
          <w:rFonts w:asciiTheme="majorHAnsi" w:hAnsiTheme="majorHAnsi" w:cstheme="majorHAnsi"/>
          <w:color w:val="FF0000"/>
        </w:rPr>
        <w:t xml:space="preserve">INSERT ORG </w:t>
      </w:r>
      <w:r w:rsidRPr="00817D83">
        <w:rPr>
          <w:rFonts w:asciiTheme="majorHAnsi" w:hAnsiTheme="majorHAnsi" w:cstheme="majorHAnsi"/>
        </w:rPr>
        <w:t xml:space="preserve">é membro fundador, pede aos governos e formuladores de políticas que implementem medidas mais fortes para </w:t>
      </w:r>
      <w:proofErr w:type="spellStart"/>
      <w:r w:rsidRPr="00817D83">
        <w:rPr>
          <w:rFonts w:asciiTheme="majorHAnsi" w:hAnsiTheme="majorHAnsi" w:cstheme="majorHAnsi"/>
        </w:rPr>
        <w:t>proteger</w:t>
      </w:r>
      <w:proofErr w:type="spellEnd"/>
      <w:r w:rsidRPr="00817D83">
        <w:rPr>
          <w:rFonts w:asciiTheme="majorHAnsi" w:hAnsiTheme="majorHAnsi" w:cstheme="majorHAnsi"/>
        </w:rPr>
        <w:t xml:space="preserve"> </w:t>
      </w:r>
      <w:proofErr w:type="spellStart"/>
      <w:r w:rsidRPr="00817D83">
        <w:rPr>
          <w:rFonts w:asciiTheme="majorHAnsi" w:hAnsiTheme="majorHAnsi" w:cstheme="majorHAnsi"/>
        </w:rPr>
        <w:t>adolescentes</w:t>
      </w:r>
      <w:proofErr w:type="spellEnd"/>
      <w:r w:rsidRPr="00817D83">
        <w:rPr>
          <w:rFonts w:asciiTheme="majorHAnsi" w:hAnsiTheme="majorHAnsi" w:cstheme="majorHAnsi"/>
        </w:rPr>
        <w:t xml:space="preserve"> do marketing da </w:t>
      </w:r>
      <w:proofErr w:type="spellStart"/>
      <w:r w:rsidRPr="00817D83">
        <w:rPr>
          <w:rFonts w:asciiTheme="majorHAnsi" w:hAnsiTheme="majorHAnsi" w:cstheme="majorHAnsi"/>
        </w:rPr>
        <w:t>indústria</w:t>
      </w:r>
      <w:proofErr w:type="spellEnd"/>
      <w:r w:rsidRPr="00817D83">
        <w:rPr>
          <w:rFonts w:asciiTheme="majorHAnsi" w:hAnsiTheme="majorHAnsi" w:cstheme="majorHAnsi"/>
        </w:rPr>
        <w:t xml:space="preserve"> do tabaco, em para salvaguardar a saúde e apoiar as metas globais de saúde pública para uma geração sem tabaco.</w:t>
      </w:r>
      <w:proofErr w:type="gramEnd"/>
    </w:p>
    <w:p w14:paraId="46DA13F9" w14:textId="77777777" w:rsidR="00817D83" w:rsidRPr="00817D83" w:rsidRDefault="00817D83" w:rsidP="00817D83">
      <w:pPr>
        <w:rPr>
          <w:rFonts w:asciiTheme="majorHAnsi" w:hAnsiTheme="majorHAnsi" w:cstheme="majorHAnsi"/>
        </w:rPr>
      </w:pPr>
    </w:p>
    <w:p w14:paraId="373D1B0A" w14:textId="12C8F048" w:rsidR="00817D83" w:rsidRDefault="00817D83" w:rsidP="00817D83">
      <w:pPr>
        <w:rPr>
          <w:rFonts w:asciiTheme="majorHAnsi" w:hAnsiTheme="majorHAnsi" w:cstheme="majorHAnsi"/>
        </w:rPr>
      </w:pPr>
      <w:r w:rsidRPr="00817D83">
        <w:rPr>
          <w:rFonts w:asciiTheme="majorHAnsi" w:hAnsiTheme="majorHAnsi" w:cstheme="majorHAnsi"/>
        </w:rPr>
        <w:t xml:space="preserve">O apelo é emitido </w:t>
      </w:r>
      <w:proofErr w:type="spellStart"/>
      <w:r w:rsidRPr="00817D83">
        <w:rPr>
          <w:rFonts w:asciiTheme="majorHAnsi" w:hAnsiTheme="majorHAnsi" w:cstheme="majorHAnsi"/>
        </w:rPr>
        <w:t>em</w:t>
      </w:r>
      <w:proofErr w:type="spellEnd"/>
      <w:r w:rsidRPr="00817D83">
        <w:rPr>
          <w:rFonts w:asciiTheme="majorHAnsi" w:hAnsiTheme="majorHAnsi" w:cstheme="majorHAnsi"/>
        </w:rPr>
        <w:t xml:space="preserve"> </w:t>
      </w:r>
      <w:proofErr w:type="spellStart"/>
      <w:r w:rsidRPr="00817D83">
        <w:rPr>
          <w:rFonts w:asciiTheme="majorHAnsi" w:hAnsiTheme="majorHAnsi" w:cstheme="majorHAnsi"/>
        </w:rPr>
        <w:t>apoio</w:t>
      </w:r>
      <w:proofErr w:type="spellEnd"/>
      <w:r w:rsidRPr="00817D83">
        <w:rPr>
          <w:rFonts w:asciiTheme="majorHAnsi" w:hAnsiTheme="majorHAnsi" w:cstheme="majorHAnsi"/>
        </w:rPr>
        <w:t xml:space="preserve"> </w:t>
      </w:r>
      <w:proofErr w:type="spellStart"/>
      <w:r w:rsidRPr="00817D83">
        <w:rPr>
          <w:rFonts w:asciiTheme="majorHAnsi" w:hAnsiTheme="majorHAnsi" w:cstheme="majorHAnsi"/>
        </w:rPr>
        <w:t>ao</w:t>
      </w:r>
      <w:proofErr w:type="spellEnd"/>
      <w:r w:rsidRPr="00817D83">
        <w:rPr>
          <w:rFonts w:asciiTheme="majorHAnsi" w:hAnsiTheme="majorHAnsi" w:cstheme="majorHAnsi"/>
        </w:rPr>
        <w:t xml:space="preserve"> </w:t>
      </w:r>
      <w:proofErr w:type="spellStart"/>
      <w:r w:rsidRPr="00817D83">
        <w:rPr>
          <w:rFonts w:asciiTheme="majorHAnsi" w:hAnsiTheme="majorHAnsi" w:cstheme="majorHAnsi"/>
        </w:rPr>
        <w:t>tema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em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geral</w:t>
      </w:r>
      <w:proofErr w:type="spellEnd"/>
      <w:r w:rsidRPr="00817D83">
        <w:rPr>
          <w:rFonts w:asciiTheme="majorHAnsi" w:hAnsiTheme="majorHAnsi" w:cstheme="majorHAnsi"/>
        </w:rPr>
        <w:t xml:space="preserve">  do </w:t>
      </w:r>
      <w:hyperlink r:id="rId12" w:history="1">
        <w:proofErr w:type="spellStart"/>
        <w:r w:rsidRPr="00D545ED">
          <w:rPr>
            <w:rStyle w:val="Hipervnculo"/>
            <w:rFonts w:asciiTheme="majorHAnsi" w:hAnsiTheme="majorHAnsi" w:cstheme="majorHAnsi"/>
          </w:rPr>
          <w:t>Dia</w:t>
        </w:r>
        <w:proofErr w:type="spellEnd"/>
        <w:r w:rsidRPr="00D545ED">
          <w:rPr>
            <w:rStyle w:val="Hipervnculo"/>
            <w:rFonts w:asciiTheme="majorHAnsi" w:hAnsiTheme="majorHAnsi" w:cstheme="majorHAnsi"/>
          </w:rPr>
          <w:t xml:space="preserve"> Mundial </w:t>
        </w:r>
        <w:proofErr w:type="spellStart"/>
        <w:r w:rsidRPr="00D545ED">
          <w:rPr>
            <w:rStyle w:val="Hipervnculo"/>
            <w:rFonts w:asciiTheme="majorHAnsi" w:hAnsiTheme="majorHAnsi" w:cstheme="majorHAnsi"/>
          </w:rPr>
          <w:t>Sem</w:t>
        </w:r>
        <w:proofErr w:type="spellEnd"/>
        <w:r w:rsidRPr="00D545ED">
          <w:rPr>
            <w:rStyle w:val="Hipervnculo"/>
            <w:rFonts w:asciiTheme="majorHAnsi" w:hAnsiTheme="majorHAnsi" w:cstheme="majorHAnsi"/>
          </w:rPr>
          <w:t xml:space="preserve"> Tabaco (WNT</w:t>
        </w:r>
        <w:r w:rsidRPr="00D545ED">
          <w:rPr>
            <w:rStyle w:val="Hipervnculo"/>
            <w:rFonts w:asciiTheme="majorHAnsi" w:hAnsiTheme="majorHAnsi" w:cstheme="majorHAnsi"/>
          </w:rPr>
          <w:t>D</w:t>
        </w:r>
        <w:r w:rsidRPr="00D545ED">
          <w:rPr>
            <w:rStyle w:val="Hipervnculo"/>
            <w:rFonts w:asciiTheme="majorHAnsi" w:hAnsiTheme="majorHAnsi" w:cstheme="majorHAnsi"/>
          </w:rPr>
          <w:t>) 2020</w:t>
        </w:r>
      </w:hyperlink>
      <w:r w:rsidRPr="00817D83">
        <w:rPr>
          <w:rFonts w:asciiTheme="majorHAnsi" w:hAnsiTheme="majorHAnsi" w:cstheme="majorHAnsi"/>
        </w:rPr>
        <w:t xml:space="preserve"> da </w:t>
      </w:r>
      <w:proofErr w:type="spellStart"/>
      <w:r w:rsidRPr="00817D83">
        <w:rPr>
          <w:rFonts w:asciiTheme="majorHAnsi" w:hAnsiTheme="majorHAnsi" w:cstheme="majorHAnsi"/>
        </w:rPr>
        <w:t>Organização</w:t>
      </w:r>
      <w:proofErr w:type="spellEnd"/>
      <w:r w:rsidRPr="00817D83">
        <w:rPr>
          <w:rFonts w:asciiTheme="majorHAnsi" w:hAnsiTheme="majorHAnsi" w:cstheme="majorHAnsi"/>
        </w:rPr>
        <w:t xml:space="preserve"> Mundial da Saúde (OMS), que se concentra em expor as estratégias usadas pela indústria do tabaco para atrair jovens em sua comercialização de novos produtos de tabaco e nicotina como cigarros eletrônicos, tabaco aquecido e produtos de </w:t>
      </w:r>
      <w:proofErr w:type="spellStart"/>
      <w:r w:rsidRPr="00817D83">
        <w:rPr>
          <w:rFonts w:asciiTheme="majorHAnsi" w:hAnsiTheme="majorHAnsi" w:cstheme="majorHAnsi"/>
        </w:rPr>
        <w:t>tabaco</w:t>
      </w:r>
      <w:proofErr w:type="spellEnd"/>
      <w:r w:rsidRPr="00817D83">
        <w:rPr>
          <w:rFonts w:asciiTheme="majorHAnsi" w:hAnsiTheme="majorHAnsi" w:cstheme="majorHAnsi"/>
        </w:rPr>
        <w:t xml:space="preserve"> "</w:t>
      </w:r>
      <w:proofErr w:type="spellStart"/>
      <w:r w:rsidRPr="00817D83">
        <w:rPr>
          <w:rFonts w:asciiTheme="majorHAnsi" w:hAnsiTheme="majorHAnsi" w:cstheme="majorHAnsi"/>
        </w:rPr>
        <w:t>sem</w:t>
      </w:r>
      <w:proofErr w:type="spellEnd"/>
      <w:r w:rsidRPr="00817D83">
        <w:rPr>
          <w:rFonts w:asciiTheme="majorHAnsi" w:hAnsiTheme="majorHAnsi" w:cstheme="majorHAnsi"/>
        </w:rPr>
        <w:t xml:space="preserve"> </w:t>
      </w:r>
      <w:proofErr w:type="spellStart"/>
      <w:r w:rsidRPr="00817D83">
        <w:rPr>
          <w:rFonts w:asciiTheme="majorHAnsi" w:hAnsiTheme="majorHAnsi" w:cstheme="majorHAnsi"/>
        </w:rPr>
        <w:t>fumaça</w:t>
      </w:r>
      <w:proofErr w:type="spellEnd"/>
      <w:r w:rsidRPr="00817D83">
        <w:rPr>
          <w:rFonts w:asciiTheme="majorHAnsi" w:hAnsiTheme="majorHAnsi" w:cstheme="majorHAnsi"/>
        </w:rPr>
        <w:t>".</w:t>
      </w:r>
    </w:p>
    <w:p w14:paraId="40EEB16D" w14:textId="20198A60" w:rsidR="00817D83" w:rsidRDefault="00817D83" w:rsidP="00817D83">
      <w:pPr>
        <w:rPr>
          <w:rFonts w:asciiTheme="majorHAnsi" w:hAnsiTheme="majorHAnsi" w:cstheme="majorHAnsi"/>
        </w:rPr>
      </w:pPr>
    </w:p>
    <w:p w14:paraId="0721DB43" w14:textId="0DC8573B" w:rsidR="00817D83" w:rsidRPr="00817D83" w:rsidRDefault="00817D83" w:rsidP="00817D83">
      <w:pPr>
        <w:rPr>
          <w:rFonts w:asciiTheme="majorHAnsi" w:hAnsiTheme="majorHAnsi" w:cstheme="majorHAnsi"/>
          <w:lang w:val="en-US"/>
        </w:rPr>
      </w:pPr>
      <w:r w:rsidRPr="00817D83">
        <w:rPr>
          <w:rFonts w:asciiTheme="majorHAnsi" w:hAnsiTheme="majorHAnsi" w:cstheme="majorHAnsi"/>
          <w:lang w:val="pt-PT"/>
        </w:rPr>
        <w:t xml:space="preserve">Em sua declaração de lançamento do </w:t>
      </w:r>
      <w:r>
        <w:rPr>
          <w:rFonts w:asciiTheme="majorHAnsi" w:hAnsiTheme="majorHAnsi" w:cstheme="majorHAnsi"/>
          <w:lang w:val="pt-PT"/>
        </w:rPr>
        <w:fldChar w:fldCharType="begin"/>
      </w:r>
      <w:r>
        <w:rPr>
          <w:rFonts w:asciiTheme="majorHAnsi" w:hAnsiTheme="majorHAnsi" w:cstheme="majorHAnsi"/>
          <w:lang w:val="pt-PT"/>
        </w:rPr>
        <w:instrText xml:space="preserve"> HYPERLINK "https://www.who.int/news-room/events/detail/2020/05/31/default-calendar/world-no-tobacco-day-2020-protecting-youth-from-industry-manipulation-and-preventing-them-from-tobacco-and-nicotine-use" </w:instrText>
      </w:r>
      <w:r>
        <w:rPr>
          <w:rFonts w:asciiTheme="majorHAnsi" w:hAnsiTheme="majorHAnsi" w:cstheme="majorHAnsi"/>
          <w:lang w:val="pt-PT"/>
        </w:rPr>
      </w:r>
      <w:r>
        <w:rPr>
          <w:rFonts w:asciiTheme="majorHAnsi" w:hAnsiTheme="majorHAnsi" w:cstheme="majorHAnsi"/>
          <w:lang w:val="pt-PT"/>
        </w:rPr>
        <w:fldChar w:fldCharType="separate"/>
      </w:r>
      <w:r w:rsidRPr="00817D83">
        <w:rPr>
          <w:rStyle w:val="Hipervnculo"/>
          <w:rFonts w:asciiTheme="majorHAnsi" w:hAnsiTheme="majorHAnsi" w:cstheme="majorHAnsi"/>
          <w:lang w:val="pt-PT"/>
        </w:rPr>
        <w:t>WNTD 2020</w:t>
      </w:r>
      <w:r>
        <w:rPr>
          <w:rFonts w:asciiTheme="majorHAnsi" w:hAnsiTheme="majorHAnsi" w:cstheme="majorHAnsi"/>
          <w:lang w:val="pt-PT"/>
        </w:rPr>
        <w:fldChar w:fldCharType="end"/>
      </w:r>
      <w:r w:rsidRPr="00817D83">
        <w:rPr>
          <w:rFonts w:asciiTheme="majorHAnsi" w:hAnsiTheme="majorHAnsi" w:cstheme="majorHAnsi"/>
          <w:lang w:val="pt-PT"/>
        </w:rPr>
        <w:t xml:space="preserve">, a OMS descreve as principais estratégias usadas pela indústria do tabaco para atrair jovens a usar novos produtos de tabaco e nicotina, inclusive por meio do uso de aromas doces, alegações falsas sobre a "segurança" de novos produtos de tabaco, marketing direto na TV, cinema e on-line através de influenciadores de mídia social e usando </w:t>
      </w:r>
      <w:r w:rsidR="00015420" w:rsidRPr="00015420">
        <w:rPr>
          <w:rFonts w:asciiTheme="majorHAnsi" w:hAnsiTheme="majorHAnsi" w:cstheme="majorHAnsi"/>
          <w:lang w:val="pt-PT"/>
        </w:rPr>
        <w:t>desenhos</w:t>
      </w:r>
      <w:r w:rsidR="00015420">
        <w:rPr>
          <w:rFonts w:asciiTheme="majorHAnsi" w:hAnsiTheme="majorHAnsi" w:cstheme="majorHAnsi"/>
          <w:lang w:val="pt-PT"/>
        </w:rPr>
        <w:t xml:space="preserve"> </w:t>
      </w:r>
      <w:r w:rsidRPr="00817D83">
        <w:rPr>
          <w:rFonts w:asciiTheme="majorHAnsi" w:hAnsiTheme="majorHAnsi" w:cstheme="majorHAnsi"/>
          <w:lang w:val="pt-PT"/>
        </w:rPr>
        <w:t>de produtos "</w:t>
      </w:r>
      <w:r w:rsidR="00015420">
        <w:rPr>
          <w:rFonts w:asciiTheme="majorHAnsi" w:hAnsiTheme="majorHAnsi" w:cstheme="majorHAnsi"/>
          <w:lang w:val="pt-PT"/>
        </w:rPr>
        <w:t>chiques</w:t>
      </w:r>
      <w:r w:rsidRPr="00817D83">
        <w:rPr>
          <w:rFonts w:asciiTheme="majorHAnsi" w:hAnsiTheme="majorHAnsi" w:cstheme="majorHAnsi"/>
          <w:lang w:val="pt-PT"/>
        </w:rPr>
        <w:t>" para esconder o fato de que seus produtos são dispositivos de inalação de tabaco e nicotina.</w:t>
      </w:r>
    </w:p>
    <w:p w14:paraId="5942C7CE" w14:textId="4B5BE6E8" w:rsidR="003278A7" w:rsidRDefault="003278A7" w:rsidP="003278A7">
      <w:pPr>
        <w:rPr>
          <w:rFonts w:asciiTheme="majorHAnsi" w:hAnsiTheme="majorHAnsi" w:cstheme="majorHAnsi"/>
        </w:rPr>
      </w:pPr>
    </w:p>
    <w:p w14:paraId="150DCDEB" w14:textId="77777777" w:rsidR="00015420" w:rsidRPr="00015420" w:rsidRDefault="00015420" w:rsidP="00015420">
      <w:pPr>
        <w:rPr>
          <w:rFonts w:asciiTheme="majorHAnsi" w:hAnsiTheme="majorHAnsi" w:cstheme="majorHAnsi"/>
          <w:lang w:val="en-US"/>
        </w:rPr>
      </w:pPr>
      <w:r w:rsidRPr="00015420">
        <w:rPr>
          <w:rFonts w:asciiTheme="majorHAnsi" w:hAnsiTheme="majorHAnsi" w:cstheme="majorHAnsi"/>
          <w:lang w:val="pt-PT"/>
        </w:rPr>
        <w:t>Muitos estudos descobriram que o vapor do cigarro eletrônico contém substâncias químicas tóxicas e causadoras de câncer, e quase todas as pesquisas independentes revelaram alguns efeitos negativos à saúde associados ao uso do cigarro eletrônico. As evidências existentes indicam que esse dano terá efeitos duradouros e pode levar ao desenvolvimento de doenças mais tarde na vida [1].</w:t>
      </w:r>
    </w:p>
    <w:p w14:paraId="1FB62F58" w14:textId="4438453A" w:rsidR="00015420" w:rsidRDefault="00015420" w:rsidP="003278A7">
      <w:pPr>
        <w:rPr>
          <w:rFonts w:asciiTheme="majorHAnsi" w:hAnsiTheme="majorHAnsi" w:cstheme="majorHAnsi"/>
        </w:rPr>
      </w:pPr>
    </w:p>
    <w:p w14:paraId="3DC4A041" w14:textId="7A415F20" w:rsidR="00015420" w:rsidRPr="009B1C8C" w:rsidRDefault="00015420" w:rsidP="003278A7">
      <w:pPr>
        <w:rPr>
          <w:rFonts w:asciiTheme="majorHAnsi" w:hAnsiTheme="majorHAnsi" w:cstheme="majorHAnsi"/>
        </w:rPr>
      </w:pPr>
      <w:proofErr w:type="spellStart"/>
      <w:r w:rsidRPr="00015420">
        <w:rPr>
          <w:rFonts w:asciiTheme="majorHAnsi" w:hAnsiTheme="majorHAnsi" w:cstheme="majorHAnsi"/>
        </w:rPr>
        <w:t>Além</w:t>
      </w:r>
      <w:proofErr w:type="spellEnd"/>
      <w:r w:rsidRPr="00015420">
        <w:rPr>
          <w:rFonts w:asciiTheme="majorHAnsi" w:hAnsiTheme="majorHAnsi" w:cstheme="majorHAnsi"/>
        </w:rPr>
        <w:t xml:space="preserve"> disso, </w:t>
      </w:r>
      <w:proofErr w:type="spellStart"/>
      <w:r w:rsidRPr="00015420">
        <w:rPr>
          <w:rFonts w:asciiTheme="majorHAnsi" w:hAnsiTheme="majorHAnsi" w:cstheme="majorHAnsi"/>
        </w:rPr>
        <w:t>atualmente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não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há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evidências</w:t>
      </w:r>
      <w:proofErr w:type="spellEnd"/>
      <w:r w:rsidRPr="00015420">
        <w:rPr>
          <w:rFonts w:asciiTheme="majorHAnsi" w:hAnsiTheme="majorHAnsi" w:cstheme="majorHAnsi"/>
        </w:rPr>
        <w:t xml:space="preserve"> que </w:t>
      </w:r>
      <w:proofErr w:type="spellStart"/>
      <w:r w:rsidRPr="00015420">
        <w:rPr>
          <w:rFonts w:asciiTheme="majorHAnsi" w:hAnsiTheme="majorHAnsi" w:cstheme="majorHAnsi"/>
        </w:rPr>
        <w:t>demonstrem</w:t>
      </w:r>
      <w:proofErr w:type="spellEnd"/>
      <w:r w:rsidRPr="00015420">
        <w:rPr>
          <w:rFonts w:asciiTheme="majorHAnsi" w:hAnsiTheme="majorHAnsi" w:cstheme="majorHAnsi"/>
        </w:rPr>
        <w:t xml:space="preserve"> que </w:t>
      </w:r>
      <w:proofErr w:type="spellStart"/>
      <w:r w:rsidRPr="00015420">
        <w:rPr>
          <w:rFonts w:asciiTheme="majorHAnsi" w:hAnsiTheme="majorHAnsi" w:cstheme="majorHAnsi"/>
        </w:rPr>
        <w:t>produtos</w:t>
      </w:r>
      <w:proofErr w:type="spellEnd"/>
      <w:r w:rsidRPr="00015420">
        <w:rPr>
          <w:rFonts w:asciiTheme="majorHAnsi" w:hAnsiTheme="majorHAnsi" w:cstheme="majorHAnsi"/>
        </w:rPr>
        <w:t xml:space="preserve"> de </w:t>
      </w:r>
      <w:proofErr w:type="spellStart"/>
      <w:r w:rsidRPr="00015420">
        <w:rPr>
          <w:rFonts w:asciiTheme="majorHAnsi" w:hAnsiTheme="majorHAnsi" w:cstheme="majorHAnsi"/>
        </w:rPr>
        <w:t>tabaco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aquecidos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ou</w:t>
      </w:r>
      <w:proofErr w:type="spellEnd"/>
      <w:r w:rsidRPr="00015420">
        <w:rPr>
          <w:rFonts w:asciiTheme="majorHAnsi" w:hAnsiTheme="majorHAnsi" w:cstheme="majorHAnsi"/>
        </w:rPr>
        <w:t xml:space="preserve"> "</w:t>
      </w:r>
      <w:proofErr w:type="spellStart"/>
      <w:r w:rsidRPr="00015420">
        <w:rPr>
          <w:rFonts w:asciiTheme="majorHAnsi" w:hAnsiTheme="majorHAnsi" w:cstheme="majorHAnsi"/>
        </w:rPr>
        <w:t>sem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fumaça</w:t>
      </w:r>
      <w:proofErr w:type="spellEnd"/>
      <w:r w:rsidRPr="00015420">
        <w:rPr>
          <w:rFonts w:asciiTheme="majorHAnsi" w:hAnsiTheme="majorHAnsi" w:cstheme="majorHAnsi"/>
        </w:rPr>
        <w:t xml:space="preserve">" </w:t>
      </w:r>
      <w:proofErr w:type="spellStart"/>
      <w:r w:rsidRPr="00015420">
        <w:rPr>
          <w:rFonts w:asciiTheme="majorHAnsi" w:hAnsiTheme="majorHAnsi" w:cstheme="majorHAnsi"/>
        </w:rPr>
        <w:t>são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menos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prejudiciais</w:t>
      </w:r>
      <w:proofErr w:type="spellEnd"/>
      <w:r w:rsidRPr="00015420">
        <w:rPr>
          <w:rFonts w:asciiTheme="majorHAnsi" w:hAnsiTheme="majorHAnsi" w:cstheme="majorHAnsi"/>
        </w:rPr>
        <w:t xml:space="preserve"> do que </w:t>
      </w:r>
      <w:proofErr w:type="spellStart"/>
      <w:r w:rsidRPr="00015420">
        <w:rPr>
          <w:rFonts w:asciiTheme="majorHAnsi" w:hAnsiTheme="majorHAnsi" w:cstheme="majorHAnsi"/>
        </w:rPr>
        <w:t>os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cigarros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tradicionais</w:t>
      </w:r>
      <w:proofErr w:type="spellEnd"/>
      <w:r w:rsidRPr="00015420">
        <w:rPr>
          <w:rFonts w:asciiTheme="majorHAnsi" w:hAnsiTheme="majorHAnsi" w:cstheme="majorHAnsi"/>
        </w:rPr>
        <w:t xml:space="preserve"> para a </w:t>
      </w:r>
      <w:proofErr w:type="spellStart"/>
      <w:r w:rsidRPr="00015420">
        <w:rPr>
          <w:rFonts w:asciiTheme="majorHAnsi" w:hAnsiTheme="majorHAnsi" w:cstheme="majorHAnsi"/>
        </w:rPr>
        <w:t>saúde</w:t>
      </w:r>
      <w:proofErr w:type="spellEnd"/>
      <w:r w:rsidRPr="00015420">
        <w:rPr>
          <w:rFonts w:asciiTheme="majorHAnsi" w:hAnsiTheme="majorHAnsi" w:cstheme="majorHAnsi"/>
        </w:rPr>
        <w:t xml:space="preserve">. </w:t>
      </w:r>
      <w:proofErr w:type="spellStart"/>
      <w:r w:rsidRPr="00015420">
        <w:rPr>
          <w:rFonts w:asciiTheme="majorHAnsi" w:hAnsiTheme="majorHAnsi" w:cstheme="majorHAnsi"/>
        </w:rPr>
        <w:t>Pesquisas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anteriores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mostraram</w:t>
      </w:r>
      <w:proofErr w:type="spellEnd"/>
      <w:r w:rsidRPr="00015420">
        <w:rPr>
          <w:rFonts w:asciiTheme="majorHAnsi" w:hAnsiTheme="majorHAnsi" w:cstheme="majorHAnsi"/>
        </w:rPr>
        <w:t xml:space="preserve"> que </w:t>
      </w:r>
      <w:proofErr w:type="spellStart"/>
      <w:r w:rsidRPr="00015420">
        <w:rPr>
          <w:rFonts w:asciiTheme="majorHAnsi" w:hAnsiTheme="majorHAnsi" w:cstheme="majorHAnsi"/>
        </w:rPr>
        <w:t>mais</w:t>
      </w:r>
      <w:proofErr w:type="spellEnd"/>
      <w:r w:rsidRPr="00015420">
        <w:rPr>
          <w:rFonts w:asciiTheme="majorHAnsi" w:hAnsiTheme="majorHAnsi" w:cstheme="majorHAnsi"/>
        </w:rPr>
        <w:t xml:space="preserve"> de 20 </w:t>
      </w:r>
      <w:proofErr w:type="spellStart"/>
      <w:r w:rsidRPr="00015420">
        <w:rPr>
          <w:rFonts w:asciiTheme="majorHAnsi" w:hAnsiTheme="majorHAnsi" w:cstheme="majorHAnsi"/>
        </w:rPr>
        <w:t>produtos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químicos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nocivos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foram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encontrados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em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produtos</w:t>
      </w:r>
      <w:proofErr w:type="spellEnd"/>
      <w:r w:rsidRPr="00015420">
        <w:rPr>
          <w:rFonts w:asciiTheme="majorHAnsi" w:hAnsiTheme="majorHAnsi" w:cstheme="majorHAnsi"/>
        </w:rPr>
        <w:t xml:space="preserve"> que </w:t>
      </w:r>
      <w:proofErr w:type="spellStart"/>
      <w:r w:rsidRPr="00015420">
        <w:rPr>
          <w:rFonts w:asciiTheme="majorHAnsi" w:hAnsiTheme="majorHAnsi" w:cstheme="majorHAnsi"/>
        </w:rPr>
        <w:t>não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queimam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calor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em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quantidades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mais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proofErr w:type="gramStart"/>
      <w:r w:rsidRPr="00015420">
        <w:rPr>
          <w:rFonts w:asciiTheme="majorHAnsi" w:hAnsiTheme="majorHAnsi" w:cstheme="majorHAnsi"/>
        </w:rPr>
        <w:t>altas</w:t>
      </w:r>
      <w:proofErr w:type="spellEnd"/>
      <w:proofErr w:type="gramEnd"/>
      <w:r w:rsidRPr="00015420">
        <w:rPr>
          <w:rFonts w:asciiTheme="majorHAnsi" w:hAnsiTheme="majorHAnsi" w:cstheme="majorHAnsi"/>
        </w:rPr>
        <w:t xml:space="preserve"> do que </w:t>
      </w:r>
      <w:proofErr w:type="spellStart"/>
      <w:r w:rsidRPr="00015420">
        <w:rPr>
          <w:rFonts w:asciiTheme="majorHAnsi" w:hAnsiTheme="majorHAnsi" w:cstheme="majorHAnsi"/>
        </w:rPr>
        <w:t>na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fumaça</w:t>
      </w:r>
      <w:proofErr w:type="spellEnd"/>
      <w:r w:rsidRPr="00015420">
        <w:rPr>
          <w:rFonts w:asciiTheme="majorHAnsi" w:hAnsiTheme="majorHAnsi" w:cstheme="majorHAnsi"/>
        </w:rPr>
        <w:t xml:space="preserve"> de </w:t>
      </w:r>
      <w:proofErr w:type="spellStart"/>
      <w:r w:rsidRPr="00015420">
        <w:rPr>
          <w:rFonts w:asciiTheme="majorHAnsi" w:hAnsiTheme="majorHAnsi" w:cstheme="majorHAnsi"/>
        </w:rPr>
        <w:t>cigarro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tradicional</w:t>
      </w:r>
      <w:proofErr w:type="spellEnd"/>
      <w:r w:rsidRPr="00015420">
        <w:rPr>
          <w:rFonts w:asciiTheme="majorHAnsi" w:hAnsiTheme="majorHAnsi" w:cstheme="majorHAnsi"/>
        </w:rPr>
        <w:t xml:space="preserve">, e </w:t>
      </w:r>
      <w:proofErr w:type="spellStart"/>
      <w:r w:rsidRPr="00015420">
        <w:rPr>
          <w:rFonts w:asciiTheme="majorHAnsi" w:hAnsiTheme="majorHAnsi" w:cstheme="majorHAnsi"/>
        </w:rPr>
        <w:t>há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algumas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evidências</w:t>
      </w:r>
      <w:proofErr w:type="spellEnd"/>
      <w:r w:rsidRPr="00015420">
        <w:rPr>
          <w:rFonts w:asciiTheme="majorHAnsi" w:hAnsiTheme="majorHAnsi" w:cstheme="majorHAnsi"/>
        </w:rPr>
        <w:t xml:space="preserve"> de que </w:t>
      </w:r>
      <w:proofErr w:type="spellStart"/>
      <w:r w:rsidRPr="00015420">
        <w:rPr>
          <w:rFonts w:asciiTheme="majorHAnsi" w:hAnsiTheme="majorHAnsi" w:cstheme="majorHAnsi"/>
        </w:rPr>
        <w:t>existem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novos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produtos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químicos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em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produtos</w:t>
      </w:r>
      <w:proofErr w:type="spellEnd"/>
      <w:r w:rsidRPr="00015420">
        <w:rPr>
          <w:rFonts w:asciiTheme="majorHAnsi" w:hAnsiTheme="majorHAnsi" w:cstheme="majorHAnsi"/>
        </w:rPr>
        <w:t xml:space="preserve"> que </w:t>
      </w:r>
      <w:proofErr w:type="spellStart"/>
      <w:r w:rsidRPr="00015420">
        <w:rPr>
          <w:rFonts w:asciiTheme="majorHAnsi" w:hAnsiTheme="majorHAnsi" w:cstheme="majorHAnsi"/>
        </w:rPr>
        <w:t>não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estão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presentes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na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queima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tradicional</w:t>
      </w:r>
      <w:proofErr w:type="spellEnd"/>
      <w:r w:rsidRPr="00015420">
        <w:rPr>
          <w:rFonts w:asciiTheme="majorHAnsi" w:hAnsiTheme="majorHAnsi" w:cstheme="majorHAnsi"/>
        </w:rPr>
        <w:t xml:space="preserve">. </w:t>
      </w:r>
      <w:proofErr w:type="spellStart"/>
      <w:proofErr w:type="gramStart"/>
      <w:r w:rsidRPr="00015420">
        <w:rPr>
          <w:rFonts w:asciiTheme="majorHAnsi" w:hAnsiTheme="majorHAnsi" w:cstheme="majorHAnsi"/>
        </w:rPr>
        <w:t>cigarros</w:t>
      </w:r>
      <w:proofErr w:type="spellEnd"/>
      <w:proofErr w:type="gramEnd"/>
      <w:r w:rsidRPr="00015420">
        <w:rPr>
          <w:rFonts w:asciiTheme="majorHAnsi" w:hAnsiTheme="majorHAnsi" w:cstheme="majorHAnsi"/>
        </w:rPr>
        <w:t xml:space="preserve">, que </w:t>
      </w:r>
      <w:proofErr w:type="spellStart"/>
      <w:r w:rsidRPr="00015420">
        <w:rPr>
          <w:rFonts w:asciiTheme="majorHAnsi" w:hAnsiTheme="majorHAnsi" w:cstheme="majorHAnsi"/>
        </w:rPr>
        <w:t>podem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ser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tóxicos</w:t>
      </w:r>
      <w:proofErr w:type="spellEnd"/>
      <w:r w:rsidRPr="00015420">
        <w:rPr>
          <w:rFonts w:asciiTheme="majorHAnsi" w:hAnsiTheme="majorHAnsi" w:cstheme="majorHAnsi"/>
        </w:rPr>
        <w:t xml:space="preserve"> para a </w:t>
      </w:r>
      <w:proofErr w:type="spellStart"/>
      <w:r w:rsidRPr="00015420">
        <w:rPr>
          <w:rFonts w:asciiTheme="majorHAnsi" w:hAnsiTheme="majorHAnsi" w:cstheme="majorHAnsi"/>
        </w:rPr>
        <w:t>saúde</w:t>
      </w:r>
      <w:proofErr w:type="spellEnd"/>
      <w:r w:rsidRPr="00015420">
        <w:rPr>
          <w:rFonts w:asciiTheme="majorHAnsi" w:hAnsiTheme="majorHAnsi" w:cstheme="majorHAnsi"/>
        </w:rPr>
        <w:t xml:space="preserve"> dos </w:t>
      </w:r>
      <w:proofErr w:type="spellStart"/>
      <w:r w:rsidRPr="00015420">
        <w:rPr>
          <w:rFonts w:asciiTheme="majorHAnsi" w:hAnsiTheme="majorHAnsi" w:cstheme="majorHAnsi"/>
        </w:rPr>
        <w:t>jovens</w:t>
      </w:r>
      <w:proofErr w:type="spellEnd"/>
      <w:r w:rsidRPr="00015420">
        <w:rPr>
          <w:rFonts w:asciiTheme="majorHAnsi" w:hAnsiTheme="majorHAnsi" w:cstheme="majorHAnsi"/>
        </w:rPr>
        <w:t xml:space="preserve"> [1].</w:t>
      </w:r>
    </w:p>
    <w:p w14:paraId="3DCFAA5E" w14:textId="77777777" w:rsidR="003278A7" w:rsidRPr="009B1C8C" w:rsidRDefault="003278A7" w:rsidP="003278A7">
      <w:pPr>
        <w:rPr>
          <w:rFonts w:asciiTheme="majorHAnsi" w:hAnsiTheme="majorHAnsi" w:cstheme="majorHAnsi"/>
        </w:rPr>
      </w:pPr>
    </w:p>
    <w:p w14:paraId="1F80258E" w14:textId="77777777" w:rsidR="003278A7" w:rsidRPr="009B1C8C" w:rsidRDefault="003278A7" w:rsidP="003278A7">
      <w:pPr>
        <w:rPr>
          <w:rFonts w:asciiTheme="majorHAnsi" w:hAnsiTheme="majorHAnsi" w:cstheme="majorHAnsi"/>
        </w:rPr>
      </w:pPr>
    </w:p>
    <w:p w14:paraId="5E5F3509" w14:textId="77777777" w:rsidR="00015420" w:rsidRDefault="00015420" w:rsidP="003278A7">
      <w:pPr>
        <w:rPr>
          <w:rFonts w:asciiTheme="majorHAnsi" w:hAnsiTheme="majorHAnsi" w:cstheme="majorHAnsi"/>
        </w:rPr>
      </w:pPr>
    </w:p>
    <w:p w14:paraId="792022AB" w14:textId="77777777" w:rsidR="00015420" w:rsidRDefault="00015420" w:rsidP="003278A7">
      <w:pPr>
        <w:rPr>
          <w:rFonts w:asciiTheme="majorHAnsi" w:hAnsiTheme="majorHAnsi" w:cstheme="majorHAnsi"/>
        </w:rPr>
      </w:pPr>
    </w:p>
    <w:p w14:paraId="636FE855" w14:textId="4FD1F431" w:rsidR="00015420" w:rsidRDefault="00015420" w:rsidP="003278A7">
      <w:pPr>
        <w:rPr>
          <w:rFonts w:asciiTheme="majorHAnsi" w:hAnsiTheme="majorHAnsi" w:cstheme="majorHAnsi"/>
        </w:rPr>
      </w:pPr>
      <w:r w:rsidRPr="00015420">
        <w:rPr>
          <w:rFonts w:asciiTheme="majorHAnsi" w:hAnsiTheme="majorHAnsi" w:cstheme="majorHAnsi"/>
        </w:rPr>
        <w:lastRenderedPageBreak/>
        <w:br/>
        <w:t xml:space="preserve">FIRS </w:t>
      </w:r>
      <w:proofErr w:type="spellStart"/>
      <w:r w:rsidRPr="00015420">
        <w:rPr>
          <w:rFonts w:asciiTheme="majorHAnsi" w:hAnsiTheme="majorHAnsi" w:cstheme="majorHAnsi"/>
        </w:rPr>
        <w:t>acredita</w:t>
      </w:r>
      <w:proofErr w:type="spellEnd"/>
      <w:r>
        <w:rPr>
          <w:rFonts w:asciiTheme="majorHAnsi" w:hAnsiTheme="majorHAnsi" w:cstheme="majorHAnsi"/>
        </w:rPr>
        <w:t xml:space="preserve"> que </w:t>
      </w:r>
      <w:proofErr w:type="spellStart"/>
      <w:r>
        <w:rPr>
          <w:rFonts w:asciiTheme="majorHAnsi" w:hAnsiTheme="majorHAnsi" w:cstheme="majorHAnsi"/>
        </w:rPr>
        <w:t>os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governos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têm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uma</w:t>
      </w:r>
      <w:proofErr w:type="spellEnd"/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  <w:lang w:val="pt-PT"/>
        </w:rPr>
        <w:t>f</w:t>
      </w:r>
      <w:r w:rsidRPr="00015420">
        <w:rPr>
          <w:rFonts w:asciiTheme="majorHAnsi" w:hAnsiTheme="majorHAnsi" w:cstheme="majorHAnsi"/>
          <w:lang w:val="pt-PT"/>
        </w:rPr>
        <w:t>unção</w:t>
      </w:r>
      <w:r>
        <w:rPr>
          <w:rFonts w:asciiTheme="majorHAnsi" w:hAnsiTheme="majorHAnsi" w:cstheme="majorHAnsi"/>
          <w:lang w:val="pt-PT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importante</w:t>
      </w:r>
      <w:proofErr w:type="spellEnd"/>
      <w:r w:rsidRPr="00015420">
        <w:rPr>
          <w:rFonts w:asciiTheme="majorHAnsi" w:hAnsiTheme="majorHAnsi" w:cstheme="majorHAnsi"/>
        </w:rPr>
        <w:t xml:space="preserve"> a </w:t>
      </w:r>
      <w:proofErr w:type="spellStart"/>
      <w:r w:rsidRPr="00015420">
        <w:rPr>
          <w:rFonts w:asciiTheme="majorHAnsi" w:hAnsiTheme="majorHAnsi" w:cstheme="majorHAnsi"/>
        </w:rPr>
        <w:t>desempenhar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proofErr w:type="gramStart"/>
      <w:r w:rsidRPr="00015420">
        <w:rPr>
          <w:rFonts w:asciiTheme="majorHAnsi" w:hAnsiTheme="majorHAnsi" w:cstheme="majorHAnsi"/>
        </w:rPr>
        <w:t>na</w:t>
      </w:r>
      <w:proofErr w:type="spellEnd"/>
      <w:proofErr w:type="gram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implementação</w:t>
      </w:r>
      <w:proofErr w:type="spellEnd"/>
      <w:r w:rsidRPr="00015420">
        <w:rPr>
          <w:rFonts w:asciiTheme="majorHAnsi" w:hAnsiTheme="majorHAnsi" w:cstheme="majorHAnsi"/>
        </w:rPr>
        <w:t xml:space="preserve"> da </w:t>
      </w:r>
      <w:proofErr w:type="spellStart"/>
      <w:r w:rsidRPr="00015420">
        <w:rPr>
          <w:rFonts w:asciiTheme="majorHAnsi" w:hAnsiTheme="majorHAnsi" w:cstheme="majorHAnsi"/>
        </w:rPr>
        <w:t>legislação</w:t>
      </w:r>
      <w:proofErr w:type="spellEnd"/>
      <w:r w:rsidRPr="00015420">
        <w:rPr>
          <w:rFonts w:asciiTheme="majorHAnsi" w:hAnsiTheme="majorHAnsi" w:cstheme="majorHAnsi"/>
        </w:rPr>
        <w:t xml:space="preserve"> para </w:t>
      </w:r>
      <w:proofErr w:type="spellStart"/>
      <w:r w:rsidRPr="00015420">
        <w:rPr>
          <w:rFonts w:asciiTheme="majorHAnsi" w:hAnsiTheme="majorHAnsi" w:cstheme="majorHAnsi"/>
        </w:rPr>
        <w:t>limitar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essas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estratégias</w:t>
      </w:r>
      <w:proofErr w:type="spellEnd"/>
      <w:r w:rsidRPr="00015420">
        <w:rPr>
          <w:rFonts w:asciiTheme="majorHAnsi" w:hAnsiTheme="majorHAnsi" w:cstheme="majorHAnsi"/>
        </w:rPr>
        <w:t xml:space="preserve"> e </w:t>
      </w:r>
      <w:proofErr w:type="spellStart"/>
      <w:r w:rsidRPr="00015420">
        <w:rPr>
          <w:rFonts w:asciiTheme="majorHAnsi" w:hAnsiTheme="majorHAnsi" w:cstheme="majorHAnsi"/>
        </w:rPr>
        <w:t>apóiam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fortemente</w:t>
      </w:r>
      <w:proofErr w:type="spellEnd"/>
      <w:r w:rsidRPr="00015420">
        <w:rPr>
          <w:rFonts w:asciiTheme="majorHAnsi" w:hAnsiTheme="majorHAnsi" w:cstheme="majorHAnsi"/>
        </w:rPr>
        <w:t xml:space="preserve"> as </w:t>
      </w:r>
      <w:hyperlink r:id="rId13" w:history="1">
        <w:proofErr w:type="spellStart"/>
        <w:r w:rsidRPr="00D545ED">
          <w:rPr>
            <w:rStyle w:val="Hipervnculo"/>
            <w:rFonts w:asciiTheme="majorHAnsi" w:hAnsiTheme="majorHAnsi" w:cstheme="majorHAnsi"/>
          </w:rPr>
          <w:t>recomendações</w:t>
        </w:r>
        <w:proofErr w:type="spellEnd"/>
        <w:r w:rsidRPr="00D545ED">
          <w:rPr>
            <w:rStyle w:val="Hipervnculo"/>
            <w:rFonts w:asciiTheme="majorHAnsi" w:hAnsiTheme="majorHAnsi" w:cstheme="majorHAnsi"/>
          </w:rPr>
          <w:t xml:space="preserve"> d</w:t>
        </w:r>
        <w:r w:rsidRPr="00D545ED">
          <w:rPr>
            <w:rStyle w:val="Hipervnculo"/>
            <w:rFonts w:asciiTheme="majorHAnsi" w:hAnsiTheme="majorHAnsi" w:cstheme="majorHAnsi"/>
          </w:rPr>
          <w:t>a</w:t>
        </w:r>
        <w:r w:rsidRPr="00D545ED">
          <w:rPr>
            <w:rStyle w:val="Hipervnculo"/>
            <w:rFonts w:asciiTheme="majorHAnsi" w:hAnsiTheme="majorHAnsi" w:cstheme="majorHAnsi"/>
          </w:rPr>
          <w:t xml:space="preserve"> OMS</w:t>
        </w:r>
      </w:hyperlink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sobre</w:t>
      </w:r>
      <w:proofErr w:type="spellEnd"/>
      <w:r w:rsidRPr="00015420">
        <w:rPr>
          <w:rFonts w:asciiTheme="majorHAnsi" w:hAnsiTheme="majorHAnsi" w:cstheme="majorHAnsi"/>
        </w:rPr>
        <w:t xml:space="preserve"> </w:t>
      </w:r>
      <w:proofErr w:type="spellStart"/>
      <w:r w:rsidRPr="00015420">
        <w:rPr>
          <w:rFonts w:asciiTheme="majorHAnsi" w:hAnsiTheme="majorHAnsi" w:cstheme="majorHAnsi"/>
        </w:rPr>
        <w:t>formas</w:t>
      </w:r>
      <w:proofErr w:type="spellEnd"/>
      <w:r w:rsidRPr="00015420">
        <w:rPr>
          <w:rFonts w:asciiTheme="majorHAnsi" w:hAnsiTheme="majorHAnsi" w:cstheme="majorHAnsi"/>
        </w:rPr>
        <w:t xml:space="preserve"> de combater a </w:t>
      </w:r>
      <w:proofErr w:type="spellStart"/>
      <w:r w:rsidRPr="00015420">
        <w:rPr>
          <w:rFonts w:asciiTheme="majorHAnsi" w:hAnsiTheme="majorHAnsi" w:cstheme="majorHAnsi"/>
        </w:rPr>
        <w:t>indústria</w:t>
      </w:r>
      <w:proofErr w:type="spellEnd"/>
      <w:r w:rsidRPr="00015420">
        <w:rPr>
          <w:rFonts w:asciiTheme="majorHAnsi" w:hAnsiTheme="majorHAnsi" w:cstheme="majorHAnsi"/>
        </w:rPr>
        <w:t xml:space="preserve"> do </w:t>
      </w:r>
      <w:proofErr w:type="spellStart"/>
      <w:r w:rsidRPr="00015420">
        <w:rPr>
          <w:rFonts w:asciiTheme="majorHAnsi" w:hAnsiTheme="majorHAnsi" w:cstheme="majorHAnsi"/>
        </w:rPr>
        <w:t>tabaco</w:t>
      </w:r>
      <w:proofErr w:type="spellEnd"/>
      <w:r w:rsidRPr="00015420">
        <w:rPr>
          <w:rFonts w:asciiTheme="majorHAnsi" w:hAnsiTheme="majorHAnsi" w:cstheme="majorHAnsi"/>
        </w:rPr>
        <w:t xml:space="preserve">, </w:t>
      </w:r>
      <w:proofErr w:type="spellStart"/>
      <w:r w:rsidRPr="00015420">
        <w:rPr>
          <w:rFonts w:asciiTheme="majorHAnsi" w:hAnsiTheme="majorHAnsi" w:cstheme="majorHAnsi"/>
        </w:rPr>
        <w:t>incluindo</w:t>
      </w:r>
      <w:proofErr w:type="spellEnd"/>
      <w:r w:rsidRPr="00015420">
        <w:rPr>
          <w:rFonts w:asciiTheme="majorHAnsi" w:hAnsiTheme="majorHAnsi" w:cstheme="majorHAnsi"/>
        </w:rPr>
        <w:t>:</w:t>
      </w:r>
    </w:p>
    <w:p w14:paraId="09AEE114" w14:textId="780F989A" w:rsidR="00015420" w:rsidRDefault="00015420" w:rsidP="003278A7">
      <w:pPr>
        <w:rPr>
          <w:rFonts w:asciiTheme="majorHAnsi" w:hAnsiTheme="majorHAnsi" w:cstheme="majorHAnsi"/>
        </w:rPr>
      </w:pPr>
    </w:p>
    <w:p w14:paraId="2D5452C6" w14:textId="7B52EF08" w:rsidR="00015420" w:rsidRDefault="00015420" w:rsidP="00015420">
      <w:pPr>
        <w:pStyle w:val="Prrafodelista"/>
        <w:numPr>
          <w:ilvl w:val="0"/>
          <w:numId w:val="22"/>
        </w:numPr>
        <w:rPr>
          <w:rFonts w:asciiTheme="majorHAnsi" w:hAnsiTheme="majorHAnsi" w:cstheme="majorHAnsi"/>
          <w:lang w:val="pt-PT"/>
        </w:rPr>
      </w:pPr>
      <w:r w:rsidRPr="00015420">
        <w:rPr>
          <w:rFonts w:asciiTheme="majorHAnsi" w:hAnsiTheme="majorHAnsi" w:cstheme="majorHAnsi"/>
          <w:lang w:val="pt-PT"/>
        </w:rPr>
        <w:t xml:space="preserve">Apoiar a implementação de políticas abrangentes de controle do tabaco, como as descritas na </w:t>
      </w:r>
      <w:r w:rsidR="00D545ED">
        <w:rPr>
          <w:rFonts w:asciiTheme="majorHAnsi" w:hAnsiTheme="majorHAnsi" w:cstheme="majorHAnsi"/>
          <w:lang w:val="pt-PT"/>
        </w:rPr>
        <w:fldChar w:fldCharType="begin"/>
      </w:r>
      <w:r w:rsidR="00D545ED">
        <w:rPr>
          <w:rFonts w:asciiTheme="majorHAnsi" w:hAnsiTheme="majorHAnsi" w:cstheme="majorHAnsi"/>
          <w:lang w:val="pt-PT"/>
        </w:rPr>
        <w:instrText xml:space="preserve"> HYPERLINK "https://www.who.int/fctc/" </w:instrText>
      </w:r>
      <w:r w:rsidR="00D545ED">
        <w:rPr>
          <w:rFonts w:asciiTheme="majorHAnsi" w:hAnsiTheme="majorHAnsi" w:cstheme="majorHAnsi"/>
          <w:lang w:val="pt-PT"/>
        </w:rPr>
      </w:r>
      <w:r w:rsidR="00D545ED">
        <w:rPr>
          <w:rFonts w:asciiTheme="majorHAnsi" w:hAnsiTheme="majorHAnsi" w:cstheme="majorHAnsi"/>
          <w:lang w:val="pt-PT"/>
        </w:rPr>
        <w:fldChar w:fldCharType="separate"/>
      </w:r>
      <w:r w:rsidRPr="00D545ED">
        <w:rPr>
          <w:rStyle w:val="Hipervnculo"/>
          <w:rFonts w:asciiTheme="majorHAnsi" w:hAnsiTheme="majorHAnsi" w:cstheme="majorHAnsi"/>
          <w:lang w:val="pt-PT"/>
        </w:rPr>
        <w:t>Convenção-Quadro da OMS para o Control</w:t>
      </w:r>
      <w:bookmarkStart w:id="0" w:name="_GoBack"/>
      <w:bookmarkEnd w:id="0"/>
      <w:r w:rsidRPr="00D545ED">
        <w:rPr>
          <w:rStyle w:val="Hipervnculo"/>
          <w:rFonts w:asciiTheme="majorHAnsi" w:hAnsiTheme="majorHAnsi" w:cstheme="majorHAnsi"/>
          <w:lang w:val="pt-PT"/>
        </w:rPr>
        <w:t>e</w:t>
      </w:r>
      <w:r w:rsidRPr="00D545ED">
        <w:rPr>
          <w:rStyle w:val="Hipervnculo"/>
          <w:rFonts w:asciiTheme="majorHAnsi" w:hAnsiTheme="majorHAnsi" w:cstheme="majorHAnsi"/>
          <w:lang w:val="pt-PT"/>
        </w:rPr>
        <w:t xml:space="preserve"> do Tabaco</w:t>
      </w:r>
      <w:r w:rsidR="00D545ED">
        <w:rPr>
          <w:rFonts w:asciiTheme="majorHAnsi" w:hAnsiTheme="majorHAnsi" w:cstheme="majorHAnsi"/>
          <w:lang w:val="pt-PT"/>
        </w:rPr>
        <w:fldChar w:fldCharType="end"/>
      </w:r>
      <w:r w:rsidRPr="00015420">
        <w:rPr>
          <w:rFonts w:asciiTheme="majorHAnsi" w:hAnsiTheme="majorHAnsi" w:cstheme="majorHAnsi"/>
          <w:lang w:val="pt-PT"/>
        </w:rPr>
        <w:t>.</w:t>
      </w:r>
    </w:p>
    <w:p w14:paraId="16F830C0" w14:textId="5F2A025A" w:rsidR="00015420" w:rsidRPr="00015420" w:rsidRDefault="00015420" w:rsidP="00015420">
      <w:pPr>
        <w:pStyle w:val="Prrafodelista"/>
        <w:numPr>
          <w:ilvl w:val="0"/>
          <w:numId w:val="22"/>
        </w:numPr>
        <w:rPr>
          <w:rFonts w:asciiTheme="majorHAnsi" w:hAnsiTheme="majorHAnsi" w:cstheme="majorHAnsi"/>
          <w:lang w:val="pt-PT"/>
        </w:rPr>
      </w:pPr>
      <w:r w:rsidRPr="00015420">
        <w:rPr>
          <w:rFonts w:asciiTheme="majorHAnsi" w:hAnsiTheme="majorHAnsi" w:cstheme="majorHAnsi"/>
          <w:lang w:val="pt-PT"/>
        </w:rPr>
        <w:t>Se não proibir, aplique regulamentos estritos sobre a venda de sistemas eletrônicos de entrega de nicotina (ENDS) e sistemas eletrônicos de entrega de não nicotina (ENNDS).</w:t>
      </w:r>
    </w:p>
    <w:p w14:paraId="4A72FFC7" w14:textId="6A7FB1C4" w:rsidR="00015420" w:rsidRPr="00015420" w:rsidRDefault="00015420" w:rsidP="00015420">
      <w:pPr>
        <w:pStyle w:val="Prrafodelista"/>
        <w:numPr>
          <w:ilvl w:val="0"/>
          <w:numId w:val="22"/>
        </w:numPr>
        <w:rPr>
          <w:rFonts w:asciiTheme="majorHAnsi" w:hAnsiTheme="majorHAnsi" w:cstheme="majorHAnsi"/>
          <w:lang w:val="pt-PT"/>
        </w:rPr>
      </w:pPr>
      <w:r w:rsidRPr="00015420">
        <w:rPr>
          <w:rFonts w:asciiTheme="majorHAnsi" w:hAnsiTheme="majorHAnsi" w:cstheme="majorHAnsi"/>
          <w:lang w:val="pt-PT"/>
        </w:rPr>
        <w:t>Implementar proibições de publicidade, promoção e patrocínio de produtos de nicotina e tabaco.</w:t>
      </w:r>
    </w:p>
    <w:p w14:paraId="38CB60D1" w14:textId="6F2AD6CF" w:rsidR="00015420" w:rsidRPr="00015420" w:rsidRDefault="00015420" w:rsidP="00015420">
      <w:pPr>
        <w:pStyle w:val="Prrafodelista"/>
        <w:numPr>
          <w:ilvl w:val="0"/>
          <w:numId w:val="22"/>
        </w:numPr>
        <w:rPr>
          <w:rFonts w:asciiTheme="majorHAnsi" w:hAnsiTheme="majorHAnsi" w:cstheme="majorHAnsi"/>
          <w:lang w:val="pt-PT"/>
        </w:rPr>
      </w:pPr>
      <w:r w:rsidRPr="00015420">
        <w:rPr>
          <w:rFonts w:asciiTheme="majorHAnsi" w:hAnsiTheme="majorHAnsi" w:cstheme="majorHAnsi"/>
          <w:lang w:val="pt-PT"/>
        </w:rPr>
        <w:t>Aplicação de políticas para impedir o lobby e a interferência da indústria do tabaco nas políticas de controle do tabaco.</w:t>
      </w:r>
    </w:p>
    <w:p w14:paraId="6D4DFE80" w14:textId="0D1AC6DF" w:rsidR="00015420" w:rsidRPr="00D545ED" w:rsidRDefault="00015420" w:rsidP="00D545ED">
      <w:pPr>
        <w:pStyle w:val="Prrafodelista"/>
        <w:numPr>
          <w:ilvl w:val="0"/>
          <w:numId w:val="22"/>
        </w:numPr>
        <w:rPr>
          <w:rFonts w:asciiTheme="majorHAnsi" w:hAnsiTheme="majorHAnsi" w:cstheme="majorHAnsi"/>
          <w:lang w:val="pt-PT"/>
        </w:rPr>
      </w:pPr>
      <w:r w:rsidRPr="00D545ED">
        <w:rPr>
          <w:rFonts w:asciiTheme="majorHAnsi" w:hAnsiTheme="majorHAnsi" w:cstheme="majorHAnsi"/>
          <w:lang w:val="pt-PT"/>
        </w:rPr>
        <w:t>Apoiar grupos de jovens a advogar, envolver e educar jovens para ajudar a construir um movimento para uma geração livre de tabaco.</w:t>
      </w:r>
    </w:p>
    <w:p w14:paraId="642966C4" w14:textId="69435B0E" w:rsidR="00015420" w:rsidRPr="00D545ED" w:rsidRDefault="00015420" w:rsidP="00D545ED">
      <w:pPr>
        <w:pStyle w:val="Prrafodelista"/>
        <w:numPr>
          <w:ilvl w:val="0"/>
          <w:numId w:val="22"/>
        </w:numPr>
        <w:rPr>
          <w:rFonts w:asciiTheme="majorHAnsi" w:hAnsiTheme="majorHAnsi" w:cstheme="majorHAnsi"/>
          <w:lang w:val="en-US"/>
        </w:rPr>
      </w:pPr>
      <w:r w:rsidRPr="00D545ED">
        <w:rPr>
          <w:rFonts w:asciiTheme="majorHAnsi" w:hAnsiTheme="majorHAnsi" w:cstheme="majorHAnsi"/>
          <w:lang w:val="pt-PT"/>
        </w:rPr>
        <w:t>Instruir as escolas a aumentar a conscientização sobre os perigos de iniciar o uso de nicotina e produtos de tabaco e adotar campi sem tabaco e e-cigarro.</w:t>
      </w:r>
    </w:p>
    <w:p w14:paraId="095E4628" w14:textId="77777777" w:rsidR="00015420" w:rsidRDefault="00015420" w:rsidP="003278A7">
      <w:pPr>
        <w:rPr>
          <w:rFonts w:asciiTheme="majorHAnsi" w:hAnsiTheme="majorHAnsi" w:cstheme="majorHAnsi"/>
        </w:rPr>
      </w:pPr>
    </w:p>
    <w:p w14:paraId="61753E07" w14:textId="1D002147" w:rsidR="003278A7" w:rsidRDefault="00D545ED" w:rsidP="003278A7">
      <w:pPr>
        <w:rPr>
          <w:rFonts w:asciiTheme="majorHAnsi" w:hAnsiTheme="majorHAnsi" w:cstheme="majorHAnsi"/>
        </w:rPr>
      </w:pPr>
      <w:r w:rsidRPr="00D545ED">
        <w:rPr>
          <w:rFonts w:asciiTheme="majorHAnsi" w:hAnsiTheme="majorHAnsi" w:cstheme="majorHAnsi"/>
        </w:rPr>
        <w:br/>
      </w:r>
      <w:proofErr w:type="spellStart"/>
      <w:r w:rsidRPr="00D545ED">
        <w:rPr>
          <w:rFonts w:asciiTheme="majorHAnsi" w:hAnsiTheme="majorHAnsi" w:cstheme="majorHAnsi"/>
        </w:rPr>
        <w:t>Devemos</w:t>
      </w:r>
      <w:proofErr w:type="spellEnd"/>
      <w:r w:rsidRPr="00D545ED">
        <w:rPr>
          <w:rFonts w:asciiTheme="majorHAnsi" w:hAnsiTheme="majorHAnsi" w:cstheme="majorHAnsi"/>
        </w:rPr>
        <w:t xml:space="preserve"> </w:t>
      </w:r>
      <w:proofErr w:type="spellStart"/>
      <w:r w:rsidRPr="00D545ED">
        <w:rPr>
          <w:rFonts w:asciiTheme="majorHAnsi" w:hAnsiTheme="majorHAnsi" w:cstheme="majorHAnsi"/>
        </w:rPr>
        <w:t>parar</w:t>
      </w:r>
      <w:proofErr w:type="spellEnd"/>
      <w:r w:rsidRPr="00D545ED">
        <w:rPr>
          <w:rFonts w:asciiTheme="majorHAnsi" w:hAnsiTheme="majorHAnsi" w:cstheme="majorHAnsi"/>
        </w:rPr>
        <w:t xml:space="preserve"> </w:t>
      </w:r>
      <w:proofErr w:type="gramStart"/>
      <w:r w:rsidRPr="00D545ED">
        <w:rPr>
          <w:rFonts w:asciiTheme="majorHAnsi" w:hAnsiTheme="majorHAnsi" w:cstheme="majorHAnsi"/>
        </w:rPr>
        <w:t>a</w:t>
      </w:r>
      <w:proofErr w:type="gramEnd"/>
      <w:r w:rsidRPr="00D545ED">
        <w:rPr>
          <w:rFonts w:asciiTheme="majorHAnsi" w:hAnsiTheme="majorHAnsi" w:cstheme="majorHAnsi"/>
        </w:rPr>
        <w:t xml:space="preserve"> </w:t>
      </w:r>
      <w:proofErr w:type="spellStart"/>
      <w:r w:rsidRPr="00D545ED">
        <w:rPr>
          <w:rFonts w:asciiTheme="majorHAnsi" w:hAnsiTheme="majorHAnsi" w:cstheme="majorHAnsi"/>
        </w:rPr>
        <w:t>indústria</w:t>
      </w:r>
      <w:proofErr w:type="spellEnd"/>
      <w:r w:rsidRPr="00D545ED">
        <w:rPr>
          <w:rFonts w:asciiTheme="majorHAnsi" w:hAnsiTheme="majorHAnsi" w:cstheme="majorHAnsi"/>
        </w:rPr>
        <w:t xml:space="preserve"> do </w:t>
      </w:r>
      <w:proofErr w:type="spellStart"/>
      <w:r w:rsidRPr="00D545ED">
        <w:rPr>
          <w:rFonts w:asciiTheme="majorHAnsi" w:hAnsiTheme="majorHAnsi" w:cstheme="majorHAnsi"/>
        </w:rPr>
        <w:t>tabaco</w:t>
      </w:r>
      <w:proofErr w:type="spellEnd"/>
      <w:r w:rsidRPr="00D545ED">
        <w:rPr>
          <w:rFonts w:asciiTheme="majorHAnsi" w:hAnsiTheme="majorHAnsi" w:cstheme="majorHAnsi"/>
        </w:rPr>
        <w:t xml:space="preserve"> </w:t>
      </w:r>
      <w:proofErr w:type="spellStart"/>
      <w:r w:rsidRPr="00D545ED">
        <w:rPr>
          <w:rFonts w:asciiTheme="majorHAnsi" w:hAnsiTheme="majorHAnsi" w:cstheme="majorHAnsi"/>
        </w:rPr>
        <w:t>visando</w:t>
      </w:r>
      <w:proofErr w:type="spellEnd"/>
      <w:r w:rsidRPr="00D545ED">
        <w:rPr>
          <w:rFonts w:asciiTheme="majorHAnsi" w:hAnsiTheme="majorHAnsi" w:cstheme="majorHAnsi"/>
        </w:rPr>
        <w:t xml:space="preserve"> </w:t>
      </w:r>
      <w:proofErr w:type="spellStart"/>
      <w:r w:rsidRPr="00D545ED">
        <w:rPr>
          <w:rFonts w:asciiTheme="majorHAnsi" w:hAnsiTheme="majorHAnsi" w:cstheme="majorHAnsi"/>
        </w:rPr>
        <w:t>uma</w:t>
      </w:r>
      <w:proofErr w:type="spellEnd"/>
      <w:r w:rsidRPr="00D545ED">
        <w:rPr>
          <w:rFonts w:asciiTheme="majorHAnsi" w:hAnsiTheme="majorHAnsi" w:cstheme="majorHAnsi"/>
        </w:rPr>
        <w:t xml:space="preserve"> nova </w:t>
      </w:r>
      <w:proofErr w:type="spellStart"/>
      <w:r w:rsidRPr="00D545ED">
        <w:rPr>
          <w:rFonts w:asciiTheme="majorHAnsi" w:hAnsiTheme="majorHAnsi" w:cstheme="majorHAnsi"/>
        </w:rPr>
        <w:t>geração</w:t>
      </w:r>
      <w:proofErr w:type="spellEnd"/>
      <w:r w:rsidRPr="00D545ED">
        <w:rPr>
          <w:rFonts w:asciiTheme="majorHAnsi" w:hAnsiTheme="majorHAnsi" w:cstheme="majorHAnsi"/>
        </w:rPr>
        <w:t xml:space="preserve">. O FIRS </w:t>
      </w:r>
      <w:proofErr w:type="spellStart"/>
      <w:r w:rsidRPr="00D545ED">
        <w:rPr>
          <w:rFonts w:asciiTheme="majorHAnsi" w:hAnsiTheme="majorHAnsi" w:cstheme="majorHAnsi"/>
        </w:rPr>
        <w:t>incentiva</w:t>
      </w:r>
      <w:proofErr w:type="spellEnd"/>
      <w:r w:rsidRPr="00D545ED">
        <w:rPr>
          <w:rFonts w:asciiTheme="majorHAnsi" w:hAnsiTheme="majorHAnsi" w:cstheme="majorHAnsi"/>
        </w:rPr>
        <w:t xml:space="preserve"> a </w:t>
      </w:r>
      <w:proofErr w:type="spellStart"/>
      <w:r w:rsidRPr="00D545ED">
        <w:rPr>
          <w:rFonts w:asciiTheme="majorHAnsi" w:hAnsiTheme="majorHAnsi" w:cstheme="majorHAnsi"/>
        </w:rPr>
        <w:t>comunidade</w:t>
      </w:r>
      <w:proofErr w:type="spellEnd"/>
      <w:r w:rsidRPr="00D545ED">
        <w:rPr>
          <w:rFonts w:asciiTheme="majorHAnsi" w:hAnsiTheme="majorHAnsi" w:cstheme="majorHAnsi"/>
        </w:rPr>
        <w:t xml:space="preserve"> de </w:t>
      </w:r>
      <w:proofErr w:type="spellStart"/>
      <w:r w:rsidRPr="00D545ED">
        <w:rPr>
          <w:rFonts w:asciiTheme="majorHAnsi" w:hAnsiTheme="majorHAnsi" w:cstheme="majorHAnsi"/>
        </w:rPr>
        <w:t>saúde</w:t>
      </w:r>
      <w:proofErr w:type="spellEnd"/>
      <w:r w:rsidRPr="00D545ED">
        <w:rPr>
          <w:rFonts w:asciiTheme="majorHAnsi" w:hAnsiTheme="majorHAnsi" w:cstheme="majorHAnsi"/>
        </w:rPr>
        <w:t xml:space="preserve"> </w:t>
      </w:r>
      <w:proofErr w:type="spellStart"/>
      <w:r w:rsidRPr="00D545ED">
        <w:rPr>
          <w:rFonts w:asciiTheme="majorHAnsi" w:hAnsiTheme="majorHAnsi" w:cstheme="majorHAnsi"/>
        </w:rPr>
        <w:t>pública</w:t>
      </w:r>
      <w:proofErr w:type="spellEnd"/>
      <w:r w:rsidRPr="00D545ED">
        <w:rPr>
          <w:rFonts w:asciiTheme="majorHAnsi" w:hAnsiTheme="majorHAnsi" w:cstheme="majorHAnsi"/>
        </w:rPr>
        <w:t xml:space="preserve">, </w:t>
      </w:r>
      <w:proofErr w:type="spellStart"/>
      <w:r w:rsidRPr="00D545ED">
        <w:rPr>
          <w:rFonts w:asciiTheme="majorHAnsi" w:hAnsiTheme="majorHAnsi" w:cstheme="majorHAnsi"/>
        </w:rPr>
        <w:t>organizações</w:t>
      </w:r>
      <w:proofErr w:type="spellEnd"/>
      <w:r w:rsidRPr="00D545ED">
        <w:rPr>
          <w:rFonts w:asciiTheme="majorHAnsi" w:hAnsiTheme="majorHAnsi" w:cstheme="majorHAnsi"/>
        </w:rPr>
        <w:t xml:space="preserve"> da </w:t>
      </w:r>
      <w:proofErr w:type="spellStart"/>
      <w:r w:rsidRPr="00D545ED">
        <w:rPr>
          <w:rFonts w:asciiTheme="majorHAnsi" w:hAnsiTheme="majorHAnsi" w:cstheme="majorHAnsi"/>
        </w:rPr>
        <w:t>sociedade</w:t>
      </w:r>
      <w:proofErr w:type="spellEnd"/>
      <w:r w:rsidRPr="00D545ED">
        <w:rPr>
          <w:rFonts w:asciiTheme="majorHAnsi" w:hAnsiTheme="majorHAnsi" w:cstheme="majorHAnsi"/>
        </w:rPr>
        <w:t xml:space="preserve"> civil, </w:t>
      </w:r>
      <w:proofErr w:type="spellStart"/>
      <w:r w:rsidRPr="00D545ED">
        <w:rPr>
          <w:rFonts w:asciiTheme="majorHAnsi" w:hAnsiTheme="majorHAnsi" w:cstheme="majorHAnsi"/>
        </w:rPr>
        <w:t>governos</w:t>
      </w:r>
      <w:proofErr w:type="spellEnd"/>
      <w:r w:rsidRPr="00D545ED">
        <w:rPr>
          <w:rFonts w:asciiTheme="majorHAnsi" w:hAnsiTheme="majorHAnsi" w:cstheme="majorHAnsi"/>
        </w:rPr>
        <w:t xml:space="preserve">, </w:t>
      </w:r>
      <w:proofErr w:type="spellStart"/>
      <w:r w:rsidRPr="00D545ED">
        <w:rPr>
          <w:rFonts w:asciiTheme="majorHAnsi" w:hAnsiTheme="majorHAnsi" w:cstheme="majorHAnsi"/>
        </w:rPr>
        <w:t>mídia</w:t>
      </w:r>
      <w:proofErr w:type="spellEnd"/>
      <w:r w:rsidRPr="00D545ED">
        <w:rPr>
          <w:rFonts w:asciiTheme="majorHAnsi" w:hAnsiTheme="majorHAnsi" w:cstheme="majorHAnsi"/>
        </w:rPr>
        <w:t xml:space="preserve"> e </w:t>
      </w:r>
      <w:proofErr w:type="spellStart"/>
      <w:r w:rsidRPr="00D545ED">
        <w:rPr>
          <w:rFonts w:asciiTheme="majorHAnsi" w:hAnsiTheme="majorHAnsi" w:cstheme="majorHAnsi"/>
        </w:rPr>
        <w:t>público</w:t>
      </w:r>
      <w:proofErr w:type="spellEnd"/>
      <w:r w:rsidRPr="00D545ED">
        <w:rPr>
          <w:rFonts w:asciiTheme="majorHAnsi" w:hAnsiTheme="majorHAnsi" w:cstheme="majorHAnsi"/>
        </w:rPr>
        <w:t xml:space="preserve"> a </w:t>
      </w:r>
      <w:proofErr w:type="spellStart"/>
      <w:r w:rsidRPr="00D545ED">
        <w:rPr>
          <w:rFonts w:asciiTheme="majorHAnsi" w:hAnsiTheme="majorHAnsi" w:cstheme="majorHAnsi"/>
        </w:rPr>
        <w:t>apoiar</w:t>
      </w:r>
      <w:proofErr w:type="spellEnd"/>
      <w:r w:rsidRPr="00D545ED">
        <w:rPr>
          <w:rFonts w:asciiTheme="majorHAnsi" w:hAnsiTheme="majorHAnsi" w:cstheme="majorHAnsi"/>
        </w:rPr>
        <w:t xml:space="preserve"> o </w:t>
      </w:r>
      <w:proofErr w:type="spellStart"/>
      <w:r w:rsidRPr="00D545ED">
        <w:rPr>
          <w:rFonts w:asciiTheme="majorHAnsi" w:hAnsiTheme="majorHAnsi" w:cstheme="majorHAnsi"/>
        </w:rPr>
        <w:t>Dia</w:t>
      </w:r>
      <w:proofErr w:type="spellEnd"/>
      <w:r w:rsidRPr="00D545ED">
        <w:rPr>
          <w:rFonts w:asciiTheme="majorHAnsi" w:hAnsiTheme="majorHAnsi" w:cstheme="majorHAnsi"/>
        </w:rPr>
        <w:t xml:space="preserve"> Mundial </w:t>
      </w:r>
      <w:proofErr w:type="spellStart"/>
      <w:r w:rsidRPr="00D545ED">
        <w:rPr>
          <w:rFonts w:asciiTheme="majorHAnsi" w:hAnsiTheme="majorHAnsi" w:cstheme="majorHAnsi"/>
        </w:rPr>
        <w:t>Sem</w:t>
      </w:r>
      <w:proofErr w:type="spellEnd"/>
      <w:r w:rsidRPr="00D545ED">
        <w:rPr>
          <w:rFonts w:asciiTheme="majorHAnsi" w:hAnsiTheme="majorHAnsi" w:cstheme="majorHAnsi"/>
        </w:rPr>
        <w:t xml:space="preserve"> Tabaco 2020 e a se </w:t>
      </w:r>
      <w:proofErr w:type="spellStart"/>
      <w:r w:rsidRPr="00D545ED">
        <w:rPr>
          <w:rFonts w:asciiTheme="majorHAnsi" w:hAnsiTheme="majorHAnsi" w:cstheme="majorHAnsi"/>
        </w:rPr>
        <w:t>envolver</w:t>
      </w:r>
      <w:proofErr w:type="spellEnd"/>
      <w:r w:rsidRPr="00D545ED">
        <w:rPr>
          <w:rFonts w:asciiTheme="majorHAnsi" w:hAnsiTheme="majorHAnsi" w:cstheme="majorHAnsi"/>
        </w:rPr>
        <w:t xml:space="preserve"> </w:t>
      </w:r>
      <w:proofErr w:type="spellStart"/>
      <w:r w:rsidRPr="00D545ED">
        <w:rPr>
          <w:rFonts w:asciiTheme="majorHAnsi" w:hAnsiTheme="majorHAnsi" w:cstheme="majorHAnsi"/>
        </w:rPr>
        <w:t>nas</w:t>
      </w:r>
      <w:proofErr w:type="spellEnd"/>
      <w:r w:rsidRPr="00D545ED">
        <w:rPr>
          <w:rFonts w:asciiTheme="majorHAnsi" w:hAnsiTheme="majorHAnsi" w:cstheme="majorHAnsi"/>
        </w:rPr>
        <w:t xml:space="preserve"> </w:t>
      </w:r>
      <w:proofErr w:type="spellStart"/>
      <w:r w:rsidRPr="00D545ED">
        <w:rPr>
          <w:rFonts w:asciiTheme="majorHAnsi" w:hAnsiTheme="majorHAnsi" w:cstheme="majorHAnsi"/>
        </w:rPr>
        <w:t>atividades</w:t>
      </w:r>
      <w:proofErr w:type="spellEnd"/>
      <w:r w:rsidRPr="00D545ED">
        <w:rPr>
          <w:rFonts w:asciiTheme="majorHAnsi" w:hAnsiTheme="majorHAnsi" w:cstheme="majorHAnsi"/>
        </w:rPr>
        <w:t xml:space="preserve"> da OMS para </w:t>
      </w:r>
      <w:proofErr w:type="spellStart"/>
      <w:r w:rsidRPr="00D545ED">
        <w:rPr>
          <w:rFonts w:asciiTheme="majorHAnsi" w:hAnsiTheme="majorHAnsi" w:cstheme="majorHAnsi"/>
        </w:rPr>
        <w:t>este</w:t>
      </w:r>
      <w:proofErr w:type="spellEnd"/>
      <w:r w:rsidRPr="00D545ED">
        <w:rPr>
          <w:rFonts w:asciiTheme="majorHAnsi" w:hAnsiTheme="majorHAnsi" w:cstheme="majorHAnsi"/>
        </w:rPr>
        <w:t xml:space="preserve"> </w:t>
      </w:r>
      <w:proofErr w:type="spellStart"/>
      <w:r w:rsidRPr="00D545ED">
        <w:rPr>
          <w:rFonts w:asciiTheme="majorHAnsi" w:hAnsiTheme="majorHAnsi" w:cstheme="majorHAnsi"/>
        </w:rPr>
        <w:t>importante</w:t>
      </w:r>
      <w:proofErr w:type="spellEnd"/>
      <w:r w:rsidRPr="00D545ED">
        <w:rPr>
          <w:rFonts w:asciiTheme="majorHAnsi" w:hAnsiTheme="majorHAnsi" w:cstheme="majorHAnsi"/>
        </w:rPr>
        <w:t xml:space="preserve"> </w:t>
      </w:r>
      <w:proofErr w:type="spellStart"/>
      <w:r w:rsidRPr="00D545ED">
        <w:rPr>
          <w:rFonts w:asciiTheme="majorHAnsi" w:hAnsiTheme="majorHAnsi" w:cstheme="majorHAnsi"/>
        </w:rPr>
        <w:t>evento</w:t>
      </w:r>
      <w:proofErr w:type="spellEnd"/>
      <w:r w:rsidRPr="00D545ED">
        <w:rPr>
          <w:rFonts w:asciiTheme="majorHAnsi" w:hAnsiTheme="majorHAnsi" w:cstheme="majorHAnsi"/>
        </w:rPr>
        <w:t xml:space="preserve"> de </w:t>
      </w:r>
      <w:proofErr w:type="spellStart"/>
      <w:r w:rsidRPr="00D545ED">
        <w:rPr>
          <w:rFonts w:asciiTheme="majorHAnsi" w:hAnsiTheme="majorHAnsi" w:cstheme="majorHAnsi"/>
        </w:rPr>
        <w:t>conscientização</w:t>
      </w:r>
      <w:proofErr w:type="spellEnd"/>
      <w:r w:rsidRPr="00D545ED">
        <w:rPr>
          <w:rFonts w:asciiTheme="majorHAnsi" w:hAnsiTheme="majorHAnsi" w:cstheme="majorHAnsi"/>
        </w:rPr>
        <w:t>.</w:t>
      </w:r>
    </w:p>
    <w:p w14:paraId="29095552" w14:textId="77777777" w:rsidR="00D545ED" w:rsidRPr="009B1C8C" w:rsidRDefault="00D545ED" w:rsidP="003278A7">
      <w:pPr>
        <w:rPr>
          <w:rFonts w:asciiTheme="majorHAnsi" w:hAnsiTheme="majorHAnsi" w:cstheme="majorHAnsi"/>
        </w:rPr>
      </w:pPr>
    </w:p>
    <w:p w14:paraId="553F5BDA" w14:textId="77777777" w:rsidR="003278A7" w:rsidRPr="009B1C8C" w:rsidRDefault="003278A7" w:rsidP="003278A7">
      <w:pPr>
        <w:rPr>
          <w:rFonts w:asciiTheme="majorHAnsi" w:hAnsiTheme="majorHAnsi" w:cstheme="majorHAnsi"/>
        </w:rPr>
      </w:pPr>
    </w:p>
    <w:p w14:paraId="7AB38C9D" w14:textId="1087886E" w:rsidR="003278A7" w:rsidRPr="009B1C8C" w:rsidRDefault="00D545ED" w:rsidP="003278A7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(</w:t>
      </w:r>
      <w:proofErr w:type="gramStart"/>
      <w:r>
        <w:rPr>
          <w:rFonts w:asciiTheme="majorHAnsi" w:hAnsiTheme="majorHAnsi" w:cstheme="majorHAnsi"/>
        </w:rPr>
        <w:t>final</w:t>
      </w:r>
      <w:proofErr w:type="gramEnd"/>
      <w:r w:rsidR="003278A7" w:rsidRPr="009B1C8C">
        <w:rPr>
          <w:rFonts w:asciiTheme="majorHAnsi" w:hAnsiTheme="majorHAnsi" w:cstheme="majorHAnsi"/>
        </w:rPr>
        <w:t>)</w:t>
      </w:r>
    </w:p>
    <w:p w14:paraId="30B58871" w14:textId="3F4036F6" w:rsidR="00B35B65" w:rsidRPr="009B1C8C" w:rsidRDefault="00B35B65" w:rsidP="003278A7">
      <w:pPr>
        <w:rPr>
          <w:rFonts w:asciiTheme="majorHAnsi" w:hAnsiTheme="majorHAnsi" w:cstheme="majorHAnsi"/>
        </w:rPr>
      </w:pPr>
    </w:p>
    <w:p w14:paraId="1D894207" w14:textId="0F2107E1" w:rsidR="00B35B65" w:rsidRPr="009B1C8C" w:rsidRDefault="00D545ED" w:rsidP="003278A7">
      <w:pPr>
        <w:rPr>
          <w:rFonts w:asciiTheme="majorHAnsi" w:hAnsiTheme="majorHAnsi" w:cstheme="majorHAnsi"/>
          <w:b/>
          <w:bCs/>
        </w:rPr>
      </w:pPr>
      <w:proofErr w:type="spellStart"/>
      <w:r>
        <w:rPr>
          <w:rFonts w:asciiTheme="majorHAnsi" w:hAnsiTheme="majorHAnsi" w:cstheme="majorHAnsi"/>
          <w:b/>
          <w:bCs/>
        </w:rPr>
        <w:t>Nota</w:t>
      </w:r>
      <w:r w:rsidR="00B35B65" w:rsidRPr="009B1C8C">
        <w:rPr>
          <w:rFonts w:asciiTheme="majorHAnsi" w:hAnsiTheme="majorHAnsi" w:cstheme="majorHAnsi"/>
          <w:b/>
          <w:bCs/>
        </w:rPr>
        <w:t>s</w:t>
      </w:r>
      <w:proofErr w:type="spellEnd"/>
    </w:p>
    <w:p w14:paraId="2F529971" w14:textId="0ED54684" w:rsidR="00B35B65" w:rsidRPr="009B1C8C" w:rsidRDefault="00B35B65" w:rsidP="003278A7">
      <w:pPr>
        <w:rPr>
          <w:rFonts w:asciiTheme="majorHAnsi" w:hAnsiTheme="majorHAnsi" w:cstheme="majorHAnsi"/>
        </w:rPr>
      </w:pPr>
    </w:p>
    <w:p w14:paraId="1CF78B01" w14:textId="711C4351" w:rsidR="00B35B65" w:rsidRPr="009B1C8C" w:rsidRDefault="00B35B65" w:rsidP="00B35B65">
      <w:pPr>
        <w:rPr>
          <w:rFonts w:asciiTheme="majorHAnsi" w:hAnsiTheme="majorHAnsi" w:cstheme="majorHAnsi"/>
        </w:rPr>
      </w:pPr>
      <w:r w:rsidRPr="009B1C8C">
        <w:rPr>
          <w:rFonts w:asciiTheme="majorHAnsi" w:hAnsiTheme="majorHAnsi" w:cstheme="majorHAnsi"/>
        </w:rPr>
        <w:t xml:space="preserve">[1] </w:t>
      </w:r>
      <w:hyperlink r:id="rId14" w:history="1">
        <w:r w:rsidRPr="009B1C8C">
          <w:rPr>
            <w:rStyle w:val="Hipervnculo"/>
            <w:rFonts w:asciiTheme="majorHAnsi" w:hAnsiTheme="majorHAnsi" w:cstheme="majorHAnsi"/>
          </w:rPr>
          <w:t>https://breathe.ersjournals.com/content/16/1/161ELF.article-info</w:t>
        </w:r>
      </w:hyperlink>
    </w:p>
    <w:p w14:paraId="1481A8A5" w14:textId="77777777" w:rsidR="003278A7" w:rsidRPr="009B1C8C" w:rsidRDefault="003278A7" w:rsidP="00196571">
      <w:pPr>
        <w:spacing w:before="30" w:after="75" w:line="345" w:lineRule="atLeast"/>
        <w:rPr>
          <w:rFonts w:asciiTheme="majorHAnsi" w:eastAsia="Times New Roman" w:hAnsiTheme="majorHAnsi" w:cstheme="majorHAnsi"/>
          <w:b/>
          <w:bCs/>
        </w:rPr>
      </w:pPr>
    </w:p>
    <w:p w14:paraId="670B62B4" w14:textId="77777777" w:rsidR="00D545ED" w:rsidRPr="00D545ED" w:rsidRDefault="00D545ED" w:rsidP="00D545ED">
      <w:pPr>
        <w:ind w:left="8" w:right="8"/>
        <w:jc w:val="both"/>
        <w:rPr>
          <w:rFonts w:asciiTheme="majorHAnsi" w:hAnsiTheme="majorHAnsi" w:cstheme="majorHAnsi"/>
          <w:b/>
          <w:bCs/>
          <w:lang w:val="pt-BR"/>
        </w:rPr>
      </w:pPr>
      <w:r w:rsidRPr="00D545ED">
        <w:rPr>
          <w:rFonts w:asciiTheme="majorHAnsi" w:hAnsiTheme="majorHAnsi" w:cstheme="majorHAnsi"/>
          <w:b/>
          <w:bCs/>
          <w:lang w:val="pt-PT"/>
        </w:rPr>
        <w:t>Sobre o Fórum das Sociedades Respiratórias Internacionais (FIRS)</w:t>
      </w:r>
    </w:p>
    <w:p w14:paraId="3AD68163" w14:textId="77777777" w:rsidR="00D545ED" w:rsidRPr="00D545ED" w:rsidRDefault="00D545ED" w:rsidP="00D545ED">
      <w:pPr>
        <w:ind w:left="8" w:right="8"/>
        <w:jc w:val="both"/>
        <w:rPr>
          <w:rFonts w:asciiTheme="majorHAnsi" w:hAnsiTheme="majorHAnsi" w:cstheme="majorHAnsi"/>
          <w:lang w:val="pt-BR"/>
        </w:rPr>
      </w:pPr>
      <w:r w:rsidRPr="00D545ED">
        <w:rPr>
          <w:rFonts w:asciiTheme="majorHAnsi" w:hAnsiTheme="majorHAnsi" w:cstheme="majorHAnsi"/>
          <w:lang w:val="pt-BR"/>
        </w:rPr>
        <w:t xml:space="preserve">O </w:t>
      </w:r>
      <w:hyperlink r:id="rId15" w:history="1">
        <w:r w:rsidRPr="00D545ED">
          <w:rPr>
            <w:rStyle w:val="Hipervnculo"/>
            <w:rFonts w:asciiTheme="majorHAnsi" w:hAnsiTheme="majorHAnsi" w:cstheme="majorHAnsi"/>
            <w:lang w:val="pt-BR"/>
          </w:rPr>
          <w:t>Fórum das Sociedades Respiratórias Internacionais</w:t>
        </w:r>
      </w:hyperlink>
      <w:r w:rsidRPr="00D545ED">
        <w:rPr>
          <w:rFonts w:asciiTheme="majorHAnsi" w:hAnsiTheme="majorHAnsi" w:cstheme="majorHAnsi"/>
          <w:lang w:val="pt-BR"/>
        </w:rPr>
        <w:t xml:space="preserve"> (FIRS) é uma organização composta pelas principais sociedades respiratórias internacionais do mundo que trabalham juntas para melhorar a saúde pulmonar globalmente: </w:t>
      </w:r>
      <w:hyperlink r:id="rId16" w:history="1">
        <w:r w:rsidRPr="00D545ED">
          <w:rPr>
            <w:rStyle w:val="Hipervnculo"/>
            <w:rFonts w:asciiTheme="majorHAnsi" w:hAnsiTheme="majorHAnsi" w:cstheme="majorHAnsi"/>
            <w:lang w:val="pt-BR"/>
          </w:rPr>
          <w:t xml:space="preserve">Colégio Americano de Médicos do </w:t>
        </w:r>
        <w:proofErr w:type="spellStart"/>
        <w:r w:rsidRPr="00D545ED">
          <w:rPr>
            <w:rStyle w:val="Hipervnculo"/>
            <w:rFonts w:asciiTheme="majorHAnsi" w:hAnsiTheme="majorHAnsi" w:cstheme="majorHAnsi"/>
            <w:lang w:val="pt-BR"/>
          </w:rPr>
          <w:t>Toráx</w:t>
        </w:r>
        <w:proofErr w:type="spellEnd"/>
      </w:hyperlink>
      <w:r w:rsidRPr="00D545ED">
        <w:rPr>
          <w:rFonts w:asciiTheme="majorHAnsi" w:hAnsiTheme="majorHAnsi" w:cstheme="majorHAnsi"/>
          <w:lang w:val="pt-BR"/>
        </w:rPr>
        <w:t xml:space="preserve"> (CHEST), </w:t>
      </w:r>
      <w:hyperlink r:id="rId17" w:history="1">
        <w:r w:rsidRPr="00D545ED">
          <w:rPr>
            <w:rStyle w:val="Hipervnculo"/>
            <w:rFonts w:asciiTheme="majorHAnsi" w:hAnsiTheme="majorHAnsi" w:cstheme="majorHAnsi"/>
            <w:lang w:val="pt-BR"/>
          </w:rPr>
          <w:t>Sociedade Torácica Americana</w:t>
        </w:r>
      </w:hyperlink>
      <w:r w:rsidRPr="00D545ED">
        <w:rPr>
          <w:rFonts w:asciiTheme="majorHAnsi" w:hAnsiTheme="majorHAnsi" w:cstheme="majorHAnsi"/>
          <w:lang w:val="pt-BR"/>
        </w:rPr>
        <w:t xml:space="preserve"> (ATS), </w:t>
      </w:r>
      <w:hyperlink r:id="rId18" w:history="1">
        <w:r w:rsidRPr="00D545ED">
          <w:rPr>
            <w:rStyle w:val="Hipervnculo"/>
            <w:rFonts w:asciiTheme="majorHAnsi" w:hAnsiTheme="majorHAnsi" w:cstheme="majorHAnsi"/>
            <w:lang w:val="pt-BR"/>
          </w:rPr>
          <w:t xml:space="preserve">Sociedade do Pacífico Asiático de </w:t>
        </w:r>
        <w:proofErr w:type="spellStart"/>
        <w:r w:rsidRPr="00D545ED">
          <w:rPr>
            <w:rStyle w:val="Hipervnculo"/>
            <w:rFonts w:asciiTheme="majorHAnsi" w:hAnsiTheme="majorHAnsi" w:cstheme="majorHAnsi"/>
            <w:lang w:val="pt-BR"/>
          </w:rPr>
          <w:t>Respirologia</w:t>
        </w:r>
        <w:proofErr w:type="spellEnd"/>
      </w:hyperlink>
      <w:r w:rsidRPr="00D545ED">
        <w:rPr>
          <w:rFonts w:asciiTheme="majorHAnsi" w:hAnsiTheme="majorHAnsi" w:cstheme="majorHAnsi"/>
          <w:lang w:val="pt-BR"/>
        </w:rPr>
        <w:t xml:space="preserve"> (APSR), </w:t>
      </w:r>
      <w:hyperlink r:id="rId19" w:history="1">
        <w:r w:rsidRPr="00D545ED">
          <w:rPr>
            <w:rStyle w:val="Hipervnculo"/>
            <w:rFonts w:asciiTheme="majorHAnsi" w:hAnsiTheme="majorHAnsi" w:cstheme="majorHAnsi"/>
            <w:lang w:val="pt-BR"/>
          </w:rPr>
          <w:t>Associação Latino Americana de Tórax</w:t>
        </w:r>
      </w:hyperlink>
      <w:r w:rsidRPr="00D545ED">
        <w:rPr>
          <w:rFonts w:asciiTheme="majorHAnsi" w:hAnsiTheme="majorHAnsi" w:cstheme="majorHAnsi"/>
          <w:lang w:val="pt-BR"/>
        </w:rPr>
        <w:t xml:space="preserve"> (ALAT), </w:t>
      </w:r>
      <w:hyperlink r:id="rId20" w:history="1">
        <w:r w:rsidRPr="00D545ED">
          <w:rPr>
            <w:rStyle w:val="Hipervnculo"/>
            <w:rFonts w:asciiTheme="majorHAnsi" w:hAnsiTheme="majorHAnsi" w:cstheme="majorHAnsi"/>
            <w:lang w:val="pt-BR"/>
          </w:rPr>
          <w:t>Sociedade Respiratória Europeia</w:t>
        </w:r>
      </w:hyperlink>
      <w:r w:rsidRPr="00D545ED">
        <w:rPr>
          <w:rFonts w:asciiTheme="majorHAnsi" w:hAnsiTheme="majorHAnsi" w:cstheme="majorHAnsi"/>
          <w:lang w:val="pt-BR"/>
        </w:rPr>
        <w:t xml:space="preserve"> (ERS), </w:t>
      </w:r>
      <w:hyperlink r:id="rId21" w:history="1">
        <w:r w:rsidRPr="00D545ED">
          <w:rPr>
            <w:rStyle w:val="Hipervnculo"/>
            <w:rFonts w:asciiTheme="majorHAnsi" w:hAnsiTheme="majorHAnsi" w:cstheme="majorHAnsi"/>
            <w:lang w:val="pt-BR"/>
          </w:rPr>
          <w:t>União Internacional contra Tuberculose e Doenças Pulmonares</w:t>
        </w:r>
      </w:hyperlink>
      <w:r w:rsidRPr="00D545ED">
        <w:rPr>
          <w:rFonts w:asciiTheme="majorHAnsi" w:hAnsiTheme="majorHAnsi" w:cstheme="majorHAnsi"/>
          <w:lang w:val="pt-BR"/>
        </w:rPr>
        <w:t xml:space="preserve"> (A União), </w:t>
      </w:r>
      <w:hyperlink r:id="rId22" w:history="1">
        <w:r w:rsidRPr="00D545ED">
          <w:rPr>
            <w:rStyle w:val="Hipervnculo"/>
            <w:rFonts w:asciiTheme="majorHAnsi" w:hAnsiTheme="majorHAnsi" w:cstheme="majorHAnsi"/>
            <w:lang w:val="pt-BR"/>
          </w:rPr>
          <w:t>Sociedade Torácica Pan-Africana</w:t>
        </w:r>
      </w:hyperlink>
      <w:r w:rsidRPr="00D545ED">
        <w:rPr>
          <w:rFonts w:asciiTheme="majorHAnsi" w:hAnsiTheme="majorHAnsi" w:cstheme="majorHAnsi"/>
          <w:lang w:val="pt-BR"/>
        </w:rPr>
        <w:t xml:space="preserve"> (PATS), </w:t>
      </w:r>
      <w:hyperlink r:id="rId23" w:history="1">
        <w:r w:rsidRPr="00D545ED">
          <w:rPr>
            <w:rStyle w:val="Hipervnculo"/>
            <w:rFonts w:asciiTheme="majorHAnsi" w:hAnsiTheme="majorHAnsi" w:cstheme="majorHAnsi"/>
            <w:lang w:val="pt-BR"/>
          </w:rPr>
          <w:t>Iniciativa Global para Asma</w:t>
        </w:r>
      </w:hyperlink>
      <w:r w:rsidRPr="00D545ED">
        <w:rPr>
          <w:rFonts w:asciiTheme="majorHAnsi" w:hAnsiTheme="majorHAnsi" w:cstheme="majorHAnsi"/>
          <w:lang w:val="pt-BR"/>
        </w:rPr>
        <w:t xml:space="preserve"> (GINA) e </w:t>
      </w:r>
      <w:hyperlink r:id="rId24" w:history="1">
        <w:r w:rsidRPr="00D545ED">
          <w:rPr>
            <w:rStyle w:val="Hipervnculo"/>
            <w:rFonts w:asciiTheme="majorHAnsi" w:hAnsiTheme="majorHAnsi" w:cstheme="majorHAnsi"/>
            <w:lang w:val="pt-BR"/>
          </w:rPr>
          <w:t>Global Iniciativa para doença pulmonar obstrutiva crônica</w:t>
        </w:r>
      </w:hyperlink>
      <w:r w:rsidRPr="00D545ED">
        <w:rPr>
          <w:rFonts w:asciiTheme="majorHAnsi" w:hAnsiTheme="majorHAnsi" w:cstheme="majorHAnsi"/>
          <w:lang w:val="pt-BR"/>
        </w:rPr>
        <w:t xml:space="preserve"> (OURO).</w:t>
      </w:r>
    </w:p>
    <w:p w14:paraId="66A833F2" w14:textId="2738E1B2" w:rsidR="00D545ED" w:rsidRDefault="00D545ED" w:rsidP="007F0E79">
      <w:pPr>
        <w:ind w:left="8" w:right="8"/>
        <w:jc w:val="both"/>
        <w:rPr>
          <w:rFonts w:asciiTheme="majorHAnsi" w:hAnsiTheme="majorHAnsi" w:cstheme="majorHAnsi"/>
          <w:b/>
        </w:rPr>
      </w:pPr>
    </w:p>
    <w:p w14:paraId="512C2C95" w14:textId="77777777" w:rsidR="00D545ED" w:rsidRPr="00D545ED" w:rsidRDefault="00D545ED" w:rsidP="00D545ED">
      <w:pPr>
        <w:ind w:left="8" w:right="8"/>
        <w:jc w:val="both"/>
        <w:rPr>
          <w:rFonts w:asciiTheme="majorHAnsi" w:hAnsiTheme="majorHAnsi" w:cstheme="majorHAnsi"/>
        </w:rPr>
      </w:pPr>
      <w:r w:rsidRPr="00D545ED">
        <w:rPr>
          <w:rFonts w:asciiTheme="majorHAnsi" w:hAnsiTheme="majorHAnsi" w:cstheme="majorHAnsi"/>
        </w:rPr>
        <w:t>O objetivo da FIRS é unificar e aprimorar os esforços para melhorar a saúde pulmonar através do trabalho conjunto de seus mais de 70.000 membros em todo o mundo.</w:t>
      </w:r>
    </w:p>
    <w:p w14:paraId="4C373A10" w14:textId="77777777" w:rsidR="00D545ED" w:rsidRPr="009B1C8C" w:rsidRDefault="00D545ED" w:rsidP="007F0E79">
      <w:pPr>
        <w:ind w:left="8" w:right="8"/>
        <w:jc w:val="both"/>
        <w:rPr>
          <w:rFonts w:asciiTheme="majorHAnsi" w:hAnsiTheme="majorHAnsi" w:cstheme="majorHAnsi"/>
          <w:b/>
        </w:rPr>
      </w:pPr>
    </w:p>
    <w:p w14:paraId="418D3740" w14:textId="732CF349" w:rsidR="003467BF" w:rsidRPr="009B1C8C" w:rsidRDefault="00D545ED" w:rsidP="002B35C3">
      <w:pPr>
        <w:ind w:left="8" w:right="8"/>
        <w:jc w:val="both"/>
        <w:rPr>
          <w:rFonts w:asciiTheme="majorHAnsi" w:hAnsiTheme="majorHAnsi" w:cstheme="majorHAnsi"/>
          <w:b/>
        </w:rPr>
      </w:pPr>
      <w:r w:rsidRPr="00D545ED">
        <w:rPr>
          <w:rFonts w:asciiTheme="majorHAnsi" w:hAnsiTheme="majorHAnsi" w:cstheme="majorHAnsi"/>
        </w:rPr>
        <w:t xml:space="preserve">Para </w:t>
      </w:r>
      <w:proofErr w:type="spellStart"/>
      <w:r w:rsidRPr="00D545ED">
        <w:rPr>
          <w:rFonts w:asciiTheme="majorHAnsi" w:hAnsiTheme="majorHAnsi" w:cstheme="majorHAnsi"/>
        </w:rPr>
        <w:t>mais</w:t>
      </w:r>
      <w:proofErr w:type="spellEnd"/>
      <w:r w:rsidRPr="00D545ED">
        <w:rPr>
          <w:rFonts w:asciiTheme="majorHAnsi" w:hAnsiTheme="majorHAnsi" w:cstheme="majorHAnsi"/>
        </w:rPr>
        <w:t xml:space="preserve"> </w:t>
      </w:r>
      <w:proofErr w:type="spellStart"/>
      <w:r w:rsidRPr="00D545ED">
        <w:rPr>
          <w:rFonts w:asciiTheme="majorHAnsi" w:hAnsiTheme="majorHAnsi" w:cstheme="majorHAnsi"/>
        </w:rPr>
        <w:t>informações</w:t>
      </w:r>
      <w:proofErr w:type="spellEnd"/>
      <w:r w:rsidRPr="00D545ED">
        <w:rPr>
          <w:rFonts w:asciiTheme="majorHAnsi" w:hAnsiTheme="majorHAnsi" w:cstheme="majorHAnsi"/>
        </w:rPr>
        <w:t xml:space="preserve"> </w:t>
      </w:r>
      <w:proofErr w:type="spellStart"/>
      <w:r w:rsidRPr="00D545ED">
        <w:rPr>
          <w:rFonts w:asciiTheme="majorHAnsi" w:hAnsiTheme="majorHAnsi" w:cstheme="majorHAnsi"/>
        </w:rPr>
        <w:t>sobre</w:t>
      </w:r>
      <w:proofErr w:type="spellEnd"/>
      <w:r w:rsidRPr="00D545ED">
        <w:rPr>
          <w:rFonts w:asciiTheme="majorHAnsi" w:hAnsiTheme="majorHAnsi" w:cstheme="majorHAnsi"/>
        </w:rPr>
        <w:t xml:space="preserve"> FIRS, entre </w:t>
      </w:r>
      <w:proofErr w:type="spellStart"/>
      <w:r w:rsidRPr="00D545ED">
        <w:rPr>
          <w:rFonts w:asciiTheme="majorHAnsi" w:hAnsiTheme="majorHAnsi" w:cstheme="majorHAnsi"/>
        </w:rPr>
        <w:t>em</w:t>
      </w:r>
      <w:proofErr w:type="spellEnd"/>
      <w:r w:rsidRPr="00D545ED">
        <w:rPr>
          <w:rFonts w:asciiTheme="majorHAnsi" w:hAnsiTheme="majorHAnsi" w:cstheme="majorHAnsi"/>
        </w:rPr>
        <w:t xml:space="preserve"> </w:t>
      </w:r>
      <w:proofErr w:type="spellStart"/>
      <w:r w:rsidRPr="00D545ED">
        <w:rPr>
          <w:rFonts w:asciiTheme="majorHAnsi" w:hAnsiTheme="majorHAnsi" w:cstheme="majorHAnsi"/>
        </w:rPr>
        <w:t>contato</w:t>
      </w:r>
      <w:proofErr w:type="spellEnd"/>
      <w:r w:rsidRPr="00D545ED">
        <w:rPr>
          <w:rFonts w:asciiTheme="majorHAnsi" w:hAnsiTheme="majorHAnsi" w:cstheme="majorHAnsi"/>
        </w:rPr>
        <w:t xml:space="preserve"> </w:t>
      </w:r>
      <w:r w:rsidR="007F0E79" w:rsidRPr="009B1C8C">
        <w:rPr>
          <w:rFonts w:asciiTheme="majorHAnsi" w:hAnsiTheme="majorHAnsi" w:cstheme="majorHAnsi"/>
        </w:rPr>
        <w:t>Lisa Roscoe</w:t>
      </w:r>
      <w:r w:rsidR="007F0E79" w:rsidRPr="009B1C8C">
        <w:rPr>
          <w:rFonts w:asciiTheme="majorHAnsi" w:hAnsiTheme="majorHAnsi" w:cstheme="majorHAnsi"/>
          <w:b/>
        </w:rPr>
        <w:t xml:space="preserve"> </w:t>
      </w:r>
      <w:hyperlink r:id="rId25" w:history="1">
        <w:r w:rsidR="007F0E79" w:rsidRPr="009B1C8C">
          <w:rPr>
            <w:rStyle w:val="Hipervnculo"/>
            <w:rFonts w:asciiTheme="majorHAnsi" w:hAnsiTheme="majorHAnsi" w:cstheme="majorHAnsi"/>
          </w:rPr>
          <w:t>lisa.roscoe@firsnet.org</w:t>
        </w:r>
      </w:hyperlink>
      <w:r w:rsidR="007F0E79" w:rsidRPr="009B1C8C">
        <w:rPr>
          <w:rFonts w:asciiTheme="majorHAnsi" w:hAnsiTheme="majorHAnsi" w:cstheme="majorHAnsi"/>
          <w:b/>
        </w:rPr>
        <w:t xml:space="preserve">. </w:t>
      </w:r>
    </w:p>
    <w:sectPr w:rsidR="003467BF" w:rsidRPr="009B1C8C" w:rsidSect="00531EF5">
      <w:headerReference w:type="default" r:id="rId26"/>
      <w:footerReference w:type="default" r:id="rId27"/>
      <w:pgSz w:w="12240" w:h="15840"/>
      <w:pgMar w:top="2250" w:right="720" w:bottom="28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EA7AF3" w14:textId="77777777" w:rsidR="007F0BF6" w:rsidRDefault="007F0BF6" w:rsidP="009C6BFA">
      <w:r>
        <w:separator/>
      </w:r>
    </w:p>
  </w:endnote>
  <w:endnote w:type="continuationSeparator" w:id="0">
    <w:p w14:paraId="31A249EA" w14:textId="77777777" w:rsidR="007F0BF6" w:rsidRDefault="007F0BF6" w:rsidP="009C6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CBA2A" w14:textId="2428132B" w:rsidR="009F6C34" w:rsidRDefault="004E704C">
    <w:pPr>
      <w:pStyle w:val="Piedepgina"/>
    </w:pPr>
    <w:r>
      <w:rPr>
        <w:noProof/>
        <w:lang w:val="en-US"/>
      </w:rPr>
      <w:drawing>
        <wp:anchor distT="0" distB="0" distL="114300" distR="114300" simplePos="0" relativeHeight="251661824" behindDoc="0" locked="0" layoutInCell="1" allowOverlap="0" wp14:anchorId="0660F4DB" wp14:editId="51985A39">
          <wp:simplePos x="0" y="0"/>
          <wp:positionH relativeFrom="column">
            <wp:posOffset>1523365</wp:posOffset>
          </wp:positionH>
          <wp:positionV relativeFrom="paragraph">
            <wp:posOffset>-1643380</wp:posOffset>
          </wp:positionV>
          <wp:extent cx="872490" cy="10744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blue-gray-HORIZ-16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745"/>
                  <a:stretch/>
                </pic:blipFill>
                <pic:spPr bwMode="auto">
                  <a:xfrm>
                    <a:off x="0" y="0"/>
                    <a:ext cx="872490" cy="1074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49536" behindDoc="0" locked="0" layoutInCell="1" allowOverlap="0" wp14:anchorId="50BF3E9E" wp14:editId="153B62FB">
          <wp:simplePos x="0" y="0"/>
          <wp:positionH relativeFrom="page">
            <wp:posOffset>461645</wp:posOffset>
          </wp:positionH>
          <wp:positionV relativeFrom="page">
            <wp:posOffset>8496300</wp:posOffset>
          </wp:positionV>
          <wp:extent cx="1299845" cy="44069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CP-CHES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845" cy="440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en-US"/>
      </w:rPr>
      <w:drawing>
        <wp:anchor distT="0" distB="0" distL="114300" distR="114300" simplePos="0" relativeHeight="251657728" behindDoc="0" locked="0" layoutInCell="1" allowOverlap="0" wp14:anchorId="22F9EDA5" wp14:editId="7238105F">
          <wp:simplePos x="0" y="0"/>
          <wp:positionH relativeFrom="column">
            <wp:posOffset>5774055</wp:posOffset>
          </wp:positionH>
          <wp:positionV relativeFrom="paragraph">
            <wp:posOffset>-840105</wp:posOffset>
          </wp:positionV>
          <wp:extent cx="835025" cy="822325"/>
          <wp:effectExtent l="0" t="0" r="317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COPD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5025" cy="822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en-US"/>
      </w:rPr>
      <w:drawing>
        <wp:anchor distT="0" distB="0" distL="114300" distR="114300" simplePos="0" relativeHeight="251662848" behindDoc="0" locked="0" layoutInCell="1" allowOverlap="0" wp14:anchorId="7114742C" wp14:editId="7B171937">
          <wp:simplePos x="0" y="0"/>
          <wp:positionH relativeFrom="column">
            <wp:posOffset>2966720</wp:posOffset>
          </wp:positionH>
          <wp:positionV relativeFrom="paragraph">
            <wp:posOffset>-766445</wp:posOffset>
          </wp:positionV>
          <wp:extent cx="714375" cy="725170"/>
          <wp:effectExtent l="0" t="0" r="9525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nAfrica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697D">
      <w:rPr>
        <w:noProof/>
        <w:lang w:val="en-US"/>
      </w:rPr>
      <w:drawing>
        <wp:anchor distT="0" distB="0" distL="0" distR="0" simplePos="0" relativeHeight="251653632" behindDoc="0" locked="0" layoutInCell="1" allowOverlap="0" wp14:anchorId="781AE6FD" wp14:editId="6B91F3CB">
          <wp:simplePos x="0" y="0"/>
          <wp:positionH relativeFrom="column">
            <wp:posOffset>2691130</wp:posOffset>
          </wp:positionH>
          <wp:positionV relativeFrom="paragraph">
            <wp:posOffset>-1640205</wp:posOffset>
          </wp:positionV>
          <wp:extent cx="782955" cy="799465"/>
          <wp:effectExtent l="0" t="0" r="0" b="635"/>
          <wp:wrapTight wrapText="bothSides">
            <wp:wrapPolygon edited="0">
              <wp:start x="0" y="0"/>
              <wp:lineTo x="0" y="21102"/>
              <wp:lineTo x="21022" y="21102"/>
              <wp:lineTo x="21022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PSR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955" cy="799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en-US"/>
      </w:rPr>
      <w:drawing>
        <wp:anchor distT="0" distB="0" distL="114300" distR="114300" simplePos="0" relativeHeight="251664896" behindDoc="0" locked="0" layoutInCell="1" allowOverlap="1" wp14:anchorId="00D7A967" wp14:editId="62E477BD">
          <wp:simplePos x="0" y="0"/>
          <wp:positionH relativeFrom="column">
            <wp:posOffset>528955</wp:posOffset>
          </wp:positionH>
          <wp:positionV relativeFrom="paragraph">
            <wp:posOffset>-548640</wp:posOffset>
          </wp:positionV>
          <wp:extent cx="1972310" cy="460375"/>
          <wp:effectExtent l="0" t="0" r="889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Union_Logo2016_EN.jp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2310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96B">
      <w:rPr>
        <w:noProof/>
        <w:lang w:val="en-US"/>
      </w:rPr>
      <w:drawing>
        <wp:anchor distT="0" distB="0" distL="114300" distR="114300" simplePos="0" relativeHeight="251659776" behindDoc="0" locked="0" layoutInCell="1" allowOverlap="0" wp14:anchorId="1345CDCF" wp14:editId="5B95D9EF">
          <wp:simplePos x="0" y="0"/>
          <wp:positionH relativeFrom="column">
            <wp:posOffset>4317365</wp:posOffset>
          </wp:positionH>
          <wp:positionV relativeFrom="paragraph">
            <wp:posOffset>-818515</wp:posOffset>
          </wp:positionV>
          <wp:extent cx="779145" cy="801370"/>
          <wp:effectExtent l="0" t="0" r="8255" b="1143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IFA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14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en-US"/>
      </w:rPr>
      <w:drawing>
        <wp:anchor distT="0" distB="0" distL="114300" distR="114300" simplePos="0" relativeHeight="251655680" behindDoc="0" locked="0" layoutInCell="1" allowOverlap="0" wp14:anchorId="58BDB3B9" wp14:editId="24FD5951">
          <wp:simplePos x="0" y="0"/>
          <wp:positionH relativeFrom="column">
            <wp:posOffset>5438140</wp:posOffset>
          </wp:positionH>
          <wp:positionV relativeFrom="paragraph">
            <wp:posOffset>-1426210</wp:posOffset>
          </wp:positionV>
          <wp:extent cx="1574800" cy="43624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RS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800" cy="43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096B">
      <w:rPr>
        <w:noProof/>
        <w:lang w:val="en-US"/>
      </w:rPr>
      <w:drawing>
        <wp:anchor distT="0" distB="0" distL="114300" distR="114300" simplePos="0" relativeHeight="251651584" behindDoc="0" locked="0" layoutInCell="1" allowOverlap="0" wp14:anchorId="1CAAA84F" wp14:editId="307412FE">
          <wp:simplePos x="0" y="0"/>
          <wp:positionH relativeFrom="page">
            <wp:posOffset>4159885</wp:posOffset>
          </wp:positionH>
          <wp:positionV relativeFrom="paragraph">
            <wp:posOffset>-1567815</wp:posOffset>
          </wp:positionV>
          <wp:extent cx="1481455" cy="6667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lat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1455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A7713B" w14:textId="77777777" w:rsidR="007F0BF6" w:rsidRDefault="007F0BF6" w:rsidP="009C6BFA">
      <w:r>
        <w:separator/>
      </w:r>
    </w:p>
  </w:footnote>
  <w:footnote w:type="continuationSeparator" w:id="0">
    <w:p w14:paraId="24447B46" w14:textId="77777777" w:rsidR="007F0BF6" w:rsidRDefault="007F0BF6" w:rsidP="009C6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BEA86" w14:textId="212F6E40" w:rsidR="009F6C34" w:rsidRPr="009C6BFA" w:rsidRDefault="009F6C34" w:rsidP="009C6BFA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0" wp14:anchorId="4E25C053" wp14:editId="3AD19178">
          <wp:simplePos x="0" y="0"/>
          <wp:positionH relativeFrom="page">
            <wp:align>center</wp:align>
          </wp:positionH>
          <wp:positionV relativeFrom="page">
            <wp:posOffset>182880</wp:posOffset>
          </wp:positionV>
          <wp:extent cx="2421890" cy="1219835"/>
          <wp:effectExtent l="0" t="0" r="0" b="0"/>
          <wp:wrapTight wrapText="bothSides">
            <wp:wrapPolygon edited="0">
              <wp:start x="0" y="0"/>
              <wp:lineTo x="0" y="21139"/>
              <wp:lineTo x="21294" y="21139"/>
              <wp:lineTo x="2129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S logos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1890" cy="1219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FFE9BA" wp14:editId="33A562AB">
              <wp:simplePos x="0" y="0"/>
              <wp:positionH relativeFrom="column">
                <wp:posOffset>-490855</wp:posOffset>
              </wp:positionH>
              <wp:positionV relativeFrom="paragraph">
                <wp:posOffset>1253702</wp:posOffset>
              </wp:positionV>
              <wp:extent cx="7839710" cy="35560"/>
              <wp:effectExtent l="25400" t="25400" r="8890" b="4064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839710" cy="35560"/>
                      </a:xfrm>
                      <a:prstGeom prst="line">
                        <a:avLst/>
                      </a:prstGeom>
                      <a:ln w="38100" cmpd="sng">
                        <a:solidFill>
                          <a:srgbClr val="8D8CB4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35D82A1A" id="Straight Connector 9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65pt,98.7pt" to="578.65pt,1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" strokecolor="#8d8cb4" strokeweight="3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E6591"/>
    <w:multiLevelType w:val="multilevel"/>
    <w:tmpl w:val="545CAF6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 w15:restartNumberingAfterBreak="0">
    <w:nsid w:val="097D3C8C"/>
    <w:multiLevelType w:val="multilevel"/>
    <w:tmpl w:val="EC0C2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E61B60"/>
    <w:multiLevelType w:val="hybridMultilevel"/>
    <w:tmpl w:val="D826C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17C7D"/>
    <w:multiLevelType w:val="hybridMultilevel"/>
    <w:tmpl w:val="36083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0909DD"/>
    <w:multiLevelType w:val="hybridMultilevel"/>
    <w:tmpl w:val="0E5E7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94CE7"/>
    <w:multiLevelType w:val="hybridMultilevel"/>
    <w:tmpl w:val="6CF096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D0761C"/>
    <w:multiLevelType w:val="hybridMultilevel"/>
    <w:tmpl w:val="A95C9D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D4F56"/>
    <w:multiLevelType w:val="hybridMultilevel"/>
    <w:tmpl w:val="BCCE9A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25923BE"/>
    <w:multiLevelType w:val="hybridMultilevel"/>
    <w:tmpl w:val="ED8A5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DC0753"/>
    <w:multiLevelType w:val="hybridMultilevel"/>
    <w:tmpl w:val="693C9C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0E0A3D"/>
    <w:multiLevelType w:val="hybridMultilevel"/>
    <w:tmpl w:val="D2323E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1E358C"/>
    <w:multiLevelType w:val="hybridMultilevel"/>
    <w:tmpl w:val="46A82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8958A4"/>
    <w:multiLevelType w:val="hybridMultilevel"/>
    <w:tmpl w:val="041AC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EB6405"/>
    <w:multiLevelType w:val="hybridMultilevel"/>
    <w:tmpl w:val="A48CF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2D2686"/>
    <w:multiLevelType w:val="hybridMultilevel"/>
    <w:tmpl w:val="3AF63E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C71571"/>
    <w:multiLevelType w:val="hybridMultilevel"/>
    <w:tmpl w:val="A8985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1D6CA9"/>
    <w:multiLevelType w:val="hybridMultilevel"/>
    <w:tmpl w:val="9EDE2EF6"/>
    <w:lvl w:ilvl="0" w:tplc="04090001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</w:abstractNum>
  <w:abstractNum w:abstractNumId="17" w15:restartNumberingAfterBreak="0">
    <w:nsid w:val="6A2154FE"/>
    <w:multiLevelType w:val="multilevel"/>
    <w:tmpl w:val="D0B09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3C92CB5"/>
    <w:multiLevelType w:val="multilevel"/>
    <w:tmpl w:val="B99ABD2E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448" w:firstLine="2088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168" w:firstLine="28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888" w:firstLine="35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608" w:firstLine="42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328" w:firstLine="49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048" w:firstLine="56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768" w:firstLine="64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488" w:firstLine="7128"/>
      </w:pPr>
      <w:rPr>
        <w:rFonts w:ascii="Arial" w:eastAsia="Arial" w:hAnsi="Arial" w:cs="Arial"/>
      </w:rPr>
    </w:lvl>
  </w:abstractNum>
  <w:abstractNum w:abstractNumId="19" w15:restartNumberingAfterBreak="0">
    <w:nsid w:val="758D7EFF"/>
    <w:multiLevelType w:val="hybridMultilevel"/>
    <w:tmpl w:val="B010D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D82819"/>
    <w:multiLevelType w:val="hybridMultilevel"/>
    <w:tmpl w:val="EF925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50771C"/>
    <w:multiLevelType w:val="hybridMultilevel"/>
    <w:tmpl w:val="A3266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20"/>
  </w:num>
  <w:num w:numId="4">
    <w:abstractNumId w:val="4"/>
  </w:num>
  <w:num w:numId="5">
    <w:abstractNumId w:val="18"/>
  </w:num>
  <w:num w:numId="6">
    <w:abstractNumId w:val="0"/>
  </w:num>
  <w:num w:numId="7">
    <w:abstractNumId w:val="1"/>
  </w:num>
  <w:num w:numId="8">
    <w:abstractNumId w:val="17"/>
  </w:num>
  <w:num w:numId="9">
    <w:abstractNumId w:val="9"/>
  </w:num>
  <w:num w:numId="10">
    <w:abstractNumId w:val="5"/>
  </w:num>
  <w:num w:numId="11">
    <w:abstractNumId w:val="12"/>
  </w:num>
  <w:num w:numId="12">
    <w:abstractNumId w:val="14"/>
  </w:num>
  <w:num w:numId="13">
    <w:abstractNumId w:val="10"/>
  </w:num>
  <w:num w:numId="14">
    <w:abstractNumId w:val="6"/>
  </w:num>
  <w:num w:numId="15">
    <w:abstractNumId w:val="21"/>
  </w:num>
  <w:num w:numId="16">
    <w:abstractNumId w:val="13"/>
  </w:num>
  <w:num w:numId="17">
    <w:abstractNumId w:val="3"/>
  </w:num>
  <w:num w:numId="18">
    <w:abstractNumId w:val="8"/>
  </w:num>
  <w:num w:numId="19">
    <w:abstractNumId w:val="15"/>
  </w:num>
  <w:num w:numId="20">
    <w:abstractNumId w:val="2"/>
  </w:num>
  <w:num w:numId="21">
    <w:abstractNumId w:val="7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BFA"/>
    <w:rsid w:val="00001817"/>
    <w:rsid w:val="000023BB"/>
    <w:rsid w:val="00003B2B"/>
    <w:rsid w:val="00015420"/>
    <w:rsid w:val="00015517"/>
    <w:rsid w:val="00035354"/>
    <w:rsid w:val="00037324"/>
    <w:rsid w:val="0005215D"/>
    <w:rsid w:val="000626A1"/>
    <w:rsid w:val="00067E60"/>
    <w:rsid w:val="0007030C"/>
    <w:rsid w:val="00083E67"/>
    <w:rsid w:val="0009193A"/>
    <w:rsid w:val="000921AE"/>
    <w:rsid w:val="000A05E5"/>
    <w:rsid w:val="000A2B17"/>
    <w:rsid w:val="000A3C4F"/>
    <w:rsid w:val="000B074B"/>
    <w:rsid w:val="000B7060"/>
    <w:rsid w:val="000C4FBE"/>
    <w:rsid w:val="000D3031"/>
    <w:rsid w:val="000F5B75"/>
    <w:rsid w:val="00110FC9"/>
    <w:rsid w:val="00121120"/>
    <w:rsid w:val="00122E79"/>
    <w:rsid w:val="00124918"/>
    <w:rsid w:val="00127A95"/>
    <w:rsid w:val="001344FC"/>
    <w:rsid w:val="00135ED7"/>
    <w:rsid w:val="00154797"/>
    <w:rsid w:val="00157282"/>
    <w:rsid w:val="00167664"/>
    <w:rsid w:val="001709DA"/>
    <w:rsid w:val="00180463"/>
    <w:rsid w:val="00192A2B"/>
    <w:rsid w:val="00196571"/>
    <w:rsid w:val="001969C0"/>
    <w:rsid w:val="001B089B"/>
    <w:rsid w:val="001C6315"/>
    <w:rsid w:val="001D5157"/>
    <w:rsid w:val="001D5E8E"/>
    <w:rsid w:val="001E470B"/>
    <w:rsid w:val="00202688"/>
    <w:rsid w:val="002106E9"/>
    <w:rsid w:val="002155A3"/>
    <w:rsid w:val="00217062"/>
    <w:rsid w:val="0022624D"/>
    <w:rsid w:val="002320B5"/>
    <w:rsid w:val="00282308"/>
    <w:rsid w:val="0029137F"/>
    <w:rsid w:val="00296018"/>
    <w:rsid w:val="0029742B"/>
    <w:rsid w:val="002979B2"/>
    <w:rsid w:val="002A12A0"/>
    <w:rsid w:val="002B35C3"/>
    <w:rsid w:val="002B3D59"/>
    <w:rsid w:val="002E7D73"/>
    <w:rsid w:val="002F0B49"/>
    <w:rsid w:val="002F2C4C"/>
    <w:rsid w:val="00304C88"/>
    <w:rsid w:val="003278A7"/>
    <w:rsid w:val="00331CC7"/>
    <w:rsid w:val="0033226A"/>
    <w:rsid w:val="00336BBC"/>
    <w:rsid w:val="00340EC0"/>
    <w:rsid w:val="00342B94"/>
    <w:rsid w:val="00342FB5"/>
    <w:rsid w:val="003467BF"/>
    <w:rsid w:val="00353C12"/>
    <w:rsid w:val="003543AD"/>
    <w:rsid w:val="00355CD6"/>
    <w:rsid w:val="00361E48"/>
    <w:rsid w:val="0037315A"/>
    <w:rsid w:val="0039096F"/>
    <w:rsid w:val="00393554"/>
    <w:rsid w:val="003B6F59"/>
    <w:rsid w:val="003C5D09"/>
    <w:rsid w:val="003D7126"/>
    <w:rsid w:val="003E2B8B"/>
    <w:rsid w:val="003E50F7"/>
    <w:rsid w:val="00410210"/>
    <w:rsid w:val="00427E0E"/>
    <w:rsid w:val="00435B2F"/>
    <w:rsid w:val="00440365"/>
    <w:rsid w:val="0044110D"/>
    <w:rsid w:val="00444B25"/>
    <w:rsid w:val="004469FC"/>
    <w:rsid w:val="0045294A"/>
    <w:rsid w:val="00454069"/>
    <w:rsid w:val="00457D63"/>
    <w:rsid w:val="00461E00"/>
    <w:rsid w:val="00465AD8"/>
    <w:rsid w:val="00466033"/>
    <w:rsid w:val="00466E39"/>
    <w:rsid w:val="00483A5B"/>
    <w:rsid w:val="004840C1"/>
    <w:rsid w:val="00486E21"/>
    <w:rsid w:val="00496F36"/>
    <w:rsid w:val="004978A8"/>
    <w:rsid w:val="004A7C45"/>
    <w:rsid w:val="004B2BF0"/>
    <w:rsid w:val="004D41DB"/>
    <w:rsid w:val="004D6F26"/>
    <w:rsid w:val="004E55BB"/>
    <w:rsid w:val="004E704C"/>
    <w:rsid w:val="004F125D"/>
    <w:rsid w:val="0050557B"/>
    <w:rsid w:val="005149E0"/>
    <w:rsid w:val="00531EF5"/>
    <w:rsid w:val="005335EA"/>
    <w:rsid w:val="00555420"/>
    <w:rsid w:val="005724AD"/>
    <w:rsid w:val="005772AF"/>
    <w:rsid w:val="0058286A"/>
    <w:rsid w:val="00592E23"/>
    <w:rsid w:val="005957E2"/>
    <w:rsid w:val="005A239A"/>
    <w:rsid w:val="005A44B9"/>
    <w:rsid w:val="005A4ACD"/>
    <w:rsid w:val="005B0EC7"/>
    <w:rsid w:val="005B4BC1"/>
    <w:rsid w:val="005B5782"/>
    <w:rsid w:val="005B63B6"/>
    <w:rsid w:val="005D52EC"/>
    <w:rsid w:val="005E27D5"/>
    <w:rsid w:val="005E710F"/>
    <w:rsid w:val="00601155"/>
    <w:rsid w:val="00601D33"/>
    <w:rsid w:val="0060240A"/>
    <w:rsid w:val="00611961"/>
    <w:rsid w:val="00623143"/>
    <w:rsid w:val="00626F2C"/>
    <w:rsid w:val="00631330"/>
    <w:rsid w:val="006364DE"/>
    <w:rsid w:val="0064252C"/>
    <w:rsid w:val="0065309E"/>
    <w:rsid w:val="0066542E"/>
    <w:rsid w:val="00687936"/>
    <w:rsid w:val="00694467"/>
    <w:rsid w:val="006C3026"/>
    <w:rsid w:val="006D2D6F"/>
    <w:rsid w:val="006E685A"/>
    <w:rsid w:val="006F6F32"/>
    <w:rsid w:val="00700D45"/>
    <w:rsid w:val="0071489A"/>
    <w:rsid w:val="007203CD"/>
    <w:rsid w:val="00723253"/>
    <w:rsid w:val="0072542C"/>
    <w:rsid w:val="0073135E"/>
    <w:rsid w:val="00731BA8"/>
    <w:rsid w:val="00733124"/>
    <w:rsid w:val="0074248C"/>
    <w:rsid w:val="00745361"/>
    <w:rsid w:val="007574A6"/>
    <w:rsid w:val="007629B1"/>
    <w:rsid w:val="00765E7C"/>
    <w:rsid w:val="00770A17"/>
    <w:rsid w:val="00781F3A"/>
    <w:rsid w:val="00790010"/>
    <w:rsid w:val="00790815"/>
    <w:rsid w:val="00793397"/>
    <w:rsid w:val="007A754C"/>
    <w:rsid w:val="007C0410"/>
    <w:rsid w:val="007C772A"/>
    <w:rsid w:val="007F0BF6"/>
    <w:rsid w:val="007F0E79"/>
    <w:rsid w:val="007F690F"/>
    <w:rsid w:val="0080174D"/>
    <w:rsid w:val="00810068"/>
    <w:rsid w:val="00817D83"/>
    <w:rsid w:val="008268F7"/>
    <w:rsid w:val="008273AC"/>
    <w:rsid w:val="0083037A"/>
    <w:rsid w:val="00836B4D"/>
    <w:rsid w:val="0086104C"/>
    <w:rsid w:val="00863D23"/>
    <w:rsid w:val="0086608E"/>
    <w:rsid w:val="00872E6A"/>
    <w:rsid w:val="0088744B"/>
    <w:rsid w:val="008947FD"/>
    <w:rsid w:val="008979FD"/>
    <w:rsid w:val="008A1439"/>
    <w:rsid w:val="008A614B"/>
    <w:rsid w:val="008B67FF"/>
    <w:rsid w:val="008D5FC1"/>
    <w:rsid w:val="008E12B9"/>
    <w:rsid w:val="008F004A"/>
    <w:rsid w:val="008F41D8"/>
    <w:rsid w:val="008F562A"/>
    <w:rsid w:val="0090528C"/>
    <w:rsid w:val="00907A09"/>
    <w:rsid w:val="00911F36"/>
    <w:rsid w:val="0093078C"/>
    <w:rsid w:val="00930A2C"/>
    <w:rsid w:val="0093193F"/>
    <w:rsid w:val="009324CB"/>
    <w:rsid w:val="00940785"/>
    <w:rsid w:val="00953B2E"/>
    <w:rsid w:val="009671A1"/>
    <w:rsid w:val="00972188"/>
    <w:rsid w:val="0097580D"/>
    <w:rsid w:val="00976750"/>
    <w:rsid w:val="009B10DD"/>
    <w:rsid w:val="009B1C8C"/>
    <w:rsid w:val="009B783C"/>
    <w:rsid w:val="009C07FD"/>
    <w:rsid w:val="009C6BFA"/>
    <w:rsid w:val="009D7531"/>
    <w:rsid w:val="009F1944"/>
    <w:rsid w:val="009F4E18"/>
    <w:rsid w:val="009F6C34"/>
    <w:rsid w:val="00A0440A"/>
    <w:rsid w:val="00A15498"/>
    <w:rsid w:val="00A155EF"/>
    <w:rsid w:val="00A50799"/>
    <w:rsid w:val="00A52DF8"/>
    <w:rsid w:val="00A57177"/>
    <w:rsid w:val="00A606A8"/>
    <w:rsid w:val="00A926E6"/>
    <w:rsid w:val="00A93EB9"/>
    <w:rsid w:val="00A971F2"/>
    <w:rsid w:val="00AA218F"/>
    <w:rsid w:val="00AB62A0"/>
    <w:rsid w:val="00AC18AB"/>
    <w:rsid w:val="00AC688D"/>
    <w:rsid w:val="00AE2937"/>
    <w:rsid w:val="00AE34B3"/>
    <w:rsid w:val="00AE6905"/>
    <w:rsid w:val="00AF05B6"/>
    <w:rsid w:val="00B1217F"/>
    <w:rsid w:val="00B35B65"/>
    <w:rsid w:val="00B35EE8"/>
    <w:rsid w:val="00B37BD2"/>
    <w:rsid w:val="00B467BD"/>
    <w:rsid w:val="00B538CD"/>
    <w:rsid w:val="00B71BAF"/>
    <w:rsid w:val="00B93558"/>
    <w:rsid w:val="00B93CDE"/>
    <w:rsid w:val="00BB096D"/>
    <w:rsid w:val="00BC4E24"/>
    <w:rsid w:val="00BF4485"/>
    <w:rsid w:val="00C048B6"/>
    <w:rsid w:val="00C04E7D"/>
    <w:rsid w:val="00C142D8"/>
    <w:rsid w:val="00C22216"/>
    <w:rsid w:val="00C2523B"/>
    <w:rsid w:val="00C34D6F"/>
    <w:rsid w:val="00C36D79"/>
    <w:rsid w:val="00C4295E"/>
    <w:rsid w:val="00C473C6"/>
    <w:rsid w:val="00C55338"/>
    <w:rsid w:val="00C5670C"/>
    <w:rsid w:val="00C652C3"/>
    <w:rsid w:val="00C67F63"/>
    <w:rsid w:val="00C84AC7"/>
    <w:rsid w:val="00C9349A"/>
    <w:rsid w:val="00CA30ED"/>
    <w:rsid w:val="00CB6212"/>
    <w:rsid w:val="00CC31FB"/>
    <w:rsid w:val="00CE4C6A"/>
    <w:rsid w:val="00CE72F3"/>
    <w:rsid w:val="00D531E9"/>
    <w:rsid w:val="00D545ED"/>
    <w:rsid w:val="00D57C76"/>
    <w:rsid w:val="00D651EE"/>
    <w:rsid w:val="00D825F7"/>
    <w:rsid w:val="00D838C4"/>
    <w:rsid w:val="00D85592"/>
    <w:rsid w:val="00DA68A0"/>
    <w:rsid w:val="00DB296F"/>
    <w:rsid w:val="00DB4121"/>
    <w:rsid w:val="00DC0533"/>
    <w:rsid w:val="00DC7461"/>
    <w:rsid w:val="00DD3870"/>
    <w:rsid w:val="00DE5253"/>
    <w:rsid w:val="00DE57C3"/>
    <w:rsid w:val="00E140C8"/>
    <w:rsid w:val="00E3147F"/>
    <w:rsid w:val="00E34803"/>
    <w:rsid w:val="00E37175"/>
    <w:rsid w:val="00E411AD"/>
    <w:rsid w:val="00E44CBA"/>
    <w:rsid w:val="00E60B8F"/>
    <w:rsid w:val="00E734B1"/>
    <w:rsid w:val="00E82C2B"/>
    <w:rsid w:val="00E863FB"/>
    <w:rsid w:val="00E96288"/>
    <w:rsid w:val="00E96FE1"/>
    <w:rsid w:val="00EA60C0"/>
    <w:rsid w:val="00ED0113"/>
    <w:rsid w:val="00ED52A0"/>
    <w:rsid w:val="00EE697D"/>
    <w:rsid w:val="00EF56C0"/>
    <w:rsid w:val="00F02D7F"/>
    <w:rsid w:val="00F06942"/>
    <w:rsid w:val="00F07687"/>
    <w:rsid w:val="00F07A69"/>
    <w:rsid w:val="00F2096B"/>
    <w:rsid w:val="00F21A7A"/>
    <w:rsid w:val="00F2485A"/>
    <w:rsid w:val="00F35A04"/>
    <w:rsid w:val="00F41C62"/>
    <w:rsid w:val="00F43FE3"/>
    <w:rsid w:val="00F447C9"/>
    <w:rsid w:val="00F4633D"/>
    <w:rsid w:val="00F5013E"/>
    <w:rsid w:val="00F52781"/>
    <w:rsid w:val="00F548A4"/>
    <w:rsid w:val="00F84598"/>
    <w:rsid w:val="00FD7465"/>
    <w:rsid w:val="00FE3743"/>
    <w:rsid w:val="00FE4963"/>
    <w:rsid w:val="00FE6749"/>
    <w:rsid w:val="00FF2D4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198F4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6BFA"/>
  </w:style>
  <w:style w:type="paragraph" w:styleId="Piedepgina">
    <w:name w:val="footer"/>
    <w:basedOn w:val="Normal"/>
    <w:link w:val="PiedepginaCar"/>
    <w:uiPriority w:val="99"/>
    <w:unhideWhenUsed/>
    <w:rsid w:val="009C6BFA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6BFA"/>
  </w:style>
  <w:style w:type="paragraph" w:styleId="Textodeglobo">
    <w:name w:val="Balloon Text"/>
    <w:basedOn w:val="Normal"/>
    <w:link w:val="TextodegloboCar"/>
    <w:uiPriority w:val="99"/>
    <w:semiHidden/>
    <w:unhideWhenUsed/>
    <w:rsid w:val="009C6BF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6BFA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74248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4248C"/>
    <w:rPr>
      <w:color w:val="0000FF" w:themeColor="hyperlink"/>
      <w:u w:val="single"/>
    </w:rPr>
  </w:style>
  <w:style w:type="paragraph" w:customStyle="1" w:styleId="Normal1">
    <w:name w:val="Normal1"/>
    <w:rsid w:val="00AC688D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color w:val="000000"/>
      <w:lang w:val="en-GB"/>
    </w:rPr>
  </w:style>
  <w:style w:type="paragraph" w:styleId="NormalWeb">
    <w:name w:val="Normal (Web)"/>
    <w:basedOn w:val="Normal"/>
    <w:uiPriority w:val="99"/>
    <w:semiHidden/>
    <w:unhideWhenUsed/>
    <w:rsid w:val="008A614B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ipervnculovisitado">
    <w:name w:val="FollowedHyperlink"/>
    <w:basedOn w:val="Fuentedeprrafopredeter"/>
    <w:uiPriority w:val="99"/>
    <w:semiHidden/>
    <w:unhideWhenUsed/>
    <w:rsid w:val="008A614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Fuentedeprrafopredeter"/>
    <w:uiPriority w:val="99"/>
    <w:rsid w:val="005B5782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F43FE3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43FE3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43FE3"/>
    <w:rPr>
      <w:lang w:val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43FE3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43FE3"/>
    <w:rPr>
      <w:b/>
      <w:bCs/>
      <w:sz w:val="20"/>
      <w:szCs w:val="20"/>
      <w:lang w:val="en-GB"/>
    </w:rPr>
  </w:style>
  <w:style w:type="character" w:customStyle="1" w:styleId="UnresolvedMention2">
    <w:name w:val="Unresolved Mention2"/>
    <w:basedOn w:val="Fuentedeprrafopredeter"/>
    <w:uiPriority w:val="99"/>
    <w:rsid w:val="00770A17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40365"/>
    <w:rPr>
      <w:color w:val="605E5C"/>
      <w:shd w:val="clear" w:color="auto" w:fill="E1DFDD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015420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015420"/>
    <w:rPr>
      <w:rFonts w:ascii="Consolas" w:hAnsi="Consolas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who.int/news-room/campaigns/world-no-tobacco-day/world-no-tobacco-day-2020/call-to-action" TargetMode="External"/><Relationship Id="rId18" Type="http://schemas.openxmlformats.org/officeDocument/2006/relationships/hyperlink" Target="http://www.apsresp.org/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theunion.org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who.int/news-room/campaigns/world-no-tobacco-day/world-no-tobacco-day-2020" TargetMode="External"/><Relationship Id="rId17" Type="http://schemas.openxmlformats.org/officeDocument/2006/relationships/hyperlink" Target="http://www.thoracic.org/" TargetMode="External"/><Relationship Id="rId25" Type="http://schemas.openxmlformats.org/officeDocument/2006/relationships/hyperlink" Target="mailto:lisa.roscoe@firsnet.or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chestnet.org/" TargetMode="External"/><Relationship Id="rId20" Type="http://schemas.openxmlformats.org/officeDocument/2006/relationships/hyperlink" Target="https://www.ersnet.org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irsnet.org/index.php" TargetMode="External"/><Relationship Id="rId24" Type="http://schemas.openxmlformats.org/officeDocument/2006/relationships/hyperlink" Target="https://goldcopd.org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firsnet.org/" TargetMode="External"/><Relationship Id="rId23" Type="http://schemas.openxmlformats.org/officeDocument/2006/relationships/hyperlink" Target="https://ginasthma.org/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alatorax.org/e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reathe.ersjournals.com/content/16/1/161ELF.article-info" TargetMode="External"/><Relationship Id="rId22" Type="http://schemas.openxmlformats.org/officeDocument/2006/relationships/hyperlink" Target="https://goldcopd.org/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jpg"/><Relationship Id="rId4" Type="http://schemas.openxmlformats.org/officeDocument/2006/relationships/image" Target="media/image5.png"/><Relationship Id="rId9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0656FE514EB64683B643F0E82B7D66" ma:contentTypeVersion="12" ma:contentTypeDescription="Create a new document." ma:contentTypeScope="" ma:versionID="3966869dc376221ea7d56f27db9a9acd">
  <xsd:schema xmlns:xsd="http://www.w3.org/2001/XMLSchema" xmlns:xs="http://www.w3.org/2001/XMLSchema" xmlns:p="http://schemas.microsoft.com/office/2006/metadata/properties" xmlns:ns2="0dc4dac6-ba28-4edb-933b-0ac810009bd4" xmlns:ns3="9bd12728-9539-46f6-a810-8ae472be8b3f" targetNamespace="http://schemas.microsoft.com/office/2006/metadata/properties" ma:root="true" ma:fieldsID="14c731e74daca266d7785cf0210f8659" ns2:_="" ns3:_="">
    <xsd:import namespace="0dc4dac6-ba28-4edb-933b-0ac810009bd4"/>
    <xsd:import namespace="9bd12728-9539-46f6-a810-8ae472be8b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4dac6-ba28-4edb-933b-0ac810009b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12728-9539-46f6-a810-8ae472be8b3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677B0C-6A0A-464C-8EA6-26695F1E959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6152ED-FED7-487E-A783-28E7CB6BDA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E7BC45-3E31-4CAE-9EB0-6ECAD63576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c4dac6-ba28-4edb-933b-0ac810009bd4"/>
    <ds:schemaRef ds:uri="9bd12728-9539-46f6-a810-8ae472be8b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E793D5B-1FD0-4B41-8147-C7DBAA306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864</Words>
  <Characters>4928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ATS</Company>
  <LinksUpToDate>false</LinksUpToDate>
  <CharactersWithSpaces>5781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ATS ATS</dc:creator>
  <cp:lastModifiedBy>GABRIELA PATIÑO</cp:lastModifiedBy>
  <cp:revision>3</cp:revision>
  <cp:lastPrinted>2016-09-26T19:29:00Z</cp:lastPrinted>
  <dcterms:created xsi:type="dcterms:W3CDTF">2020-05-28T21:05:00Z</dcterms:created>
  <dcterms:modified xsi:type="dcterms:W3CDTF">2020-05-28T21:35:00Z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0x010100C30656FE514EB64683B643F0E82B7D66</vt:lpwstr>
  </property>
</Properties>
</file>