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07D" w:rsidRPr="009203D4" w:rsidRDefault="00DE3E65">
      <w:pPr>
        <w:spacing w:after="0" w:line="259" w:lineRule="auto"/>
        <w:ind w:left="0" w:right="5" w:firstLine="0"/>
        <w:jc w:val="center"/>
        <w:rPr>
          <w:rFonts w:ascii="Old English Text MT" w:eastAsia="Old English Text MT" w:hAnsi="Old English Text MT" w:cs="Old English Text MT"/>
          <w:b/>
          <w:color w:val="auto"/>
          <w:sz w:val="80"/>
          <w:lang w:val="pt-BR"/>
        </w:rPr>
      </w:pPr>
      <w:r w:rsidRPr="009203D4">
        <w:rPr>
          <w:rFonts w:ascii="Old English Text MT" w:eastAsia="Old English Text MT" w:hAnsi="Old English Text MT" w:cs="Old English Text MT"/>
          <w:b/>
          <w:color w:val="auto"/>
          <w:sz w:val="80"/>
          <w:lang w:val="pt-BR"/>
        </w:rPr>
        <w:t>Estatuto para a saúde pulmonar</w:t>
      </w:r>
    </w:p>
    <w:p w:rsidR="00C86510" w:rsidRPr="009203D4" w:rsidRDefault="00140ABF">
      <w:pPr>
        <w:spacing w:after="0" w:line="259" w:lineRule="auto"/>
        <w:ind w:left="0" w:right="5" w:firstLine="0"/>
        <w:jc w:val="center"/>
        <w:rPr>
          <w:color w:val="auto"/>
          <w:lang w:val="pt-BR"/>
        </w:rPr>
      </w:pPr>
      <w:r w:rsidRPr="009203D4">
        <w:rPr>
          <w:rFonts w:ascii="Old English Text MT" w:eastAsia="Old English Text MT" w:hAnsi="Old English Text MT" w:cs="Old English Text MT"/>
          <w:color w:val="auto"/>
          <w:sz w:val="44"/>
          <w:lang w:val="pt-BR"/>
        </w:rPr>
        <w:t xml:space="preserve">25 </w:t>
      </w:r>
      <w:r w:rsidR="00DE3E65" w:rsidRPr="009203D4">
        <w:rPr>
          <w:rFonts w:ascii="Old English Text MT" w:eastAsia="Old English Text MT" w:hAnsi="Old English Text MT" w:cs="Old English Text MT"/>
          <w:color w:val="auto"/>
          <w:sz w:val="44"/>
          <w:lang w:val="pt-BR"/>
        </w:rPr>
        <w:t>de maio de</w:t>
      </w:r>
      <w:r w:rsidRPr="009203D4">
        <w:rPr>
          <w:rFonts w:ascii="Old English Text MT" w:eastAsia="Old English Text MT" w:hAnsi="Old English Text MT" w:cs="Old English Text MT"/>
          <w:color w:val="auto"/>
          <w:sz w:val="44"/>
          <w:lang w:val="pt-BR"/>
        </w:rPr>
        <w:t xml:space="preserve"> 2017</w:t>
      </w:r>
      <w:r w:rsidRPr="009203D4">
        <w:rPr>
          <w:rFonts w:ascii="Old English Text MT" w:eastAsia="Old English Text MT" w:hAnsi="Old English Text MT" w:cs="Old English Text MT"/>
          <w:color w:val="auto"/>
          <w:sz w:val="52"/>
          <w:lang w:val="pt-BR"/>
        </w:rPr>
        <w:t xml:space="preserve"> </w:t>
      </w:r>
    </w:p>
    <w:p w:rsidR="00C86510" w:rsidRPr="009203D4" w:rsidRDefault="00140ABF">
      <w:pPr>
        <w:spacing w:after="580" w:line="259" w:lineRule="auto"/>
        <w:ind w:left="51" w:firstLine="0"/>
        <w:jc w:val="center"/>
        <w:rPr>
          <w:color w:val="auto"/>
          <w:lang w:val="pt-BR"/>
        </w:rPr>
      </w:pPr>
      <w:r w:rsidRPr="009203D4">
        <w:rPr>
          <w:rFonts w:ascii="Cambria" w:eastAsia="Cambria" w:hAnsi="Cambria" w:cs="Cambria"/>
          <w:b/>
          <w:color w:val="auto"/>
          <w:lang w:val="pt-BR"/>
        </w:rPr>
        <w:t xml:space="preserve"> </w:t>
      </w:r>
    </w:p>
    <w:p w:rsidR="00C86510" w:rsidRPr="009203D4" w:rsidRDefault="00DE3E65">
      <w:pPr>
        <w:rPr>
          <w:color w:val="auto"/>
          <w:lang w:val="pt-BR"/>
        </w:rPr>
      </w:pPr>
      <w:r w:rsidRPr="009203D4">
        <w:rPr>
          <w:color w:val="auto"/>
          <w:lang w:val="pt-BR"/>
        </w:rPr>
        <w:t>Sentindo o impacto devastador da carga global de sofrimento e mortes por doença pulmonar</w:t>
      </w:r>
      <w:r w:rsidR="00140ABF" w:rsidRPr="009203D4">
        <w:rPr>
          <w:color w:val="auto"/>
          <w:lang w:val="pt-BR"/>
        </w:rPr>
        <w:t xml:space="preserve">, </w:t>
      </w:r>
    </w:p>
    <w:p w:rsidR="00C86510" w:rsidRPr="009203D4" w:rsidRDefault="00140ABF">
      <w:pPr>
        <w:spacing w:after="578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rFonts w:ascii="Cambria" w:eastAsia="Cambria" w:hAnsi="Cambria" w:cs="Cambria"/>
          <w:color w:val="auto"/>
          <w:lang w:val="pt-BR"/>
        </w:rPr>
        <w:t xml:space="preserve"> </w:t>
      </w:r>
    </w:p>
    <w:p w:rsidR="00C86510" w:rsidRPr="009203D4" w:rsidRDefault="00BE1FF7">
      <w:pPr>
        <w:spacing w:after="120" w:line="302" w:lineRule="auto"/>
        <w:rPr>
          <w:color w:val="auto"/>
          <w:lang w:val="pt-BR"/>
        </w:rPr>
      </w:pPr>
      <w:r>
        <w:rPr>
          <w:color w:val="auto"/>
          <w:lang w:val="pt-BR"/>
        </w:rPr>
        <w:t>i</w:t>
      </w:r>
      <w:r w:rsidR="00DE3E65" w:rsidRPr="009203D4">
        <w:rPr>
          <w:color w:val="auto"/>
          <w:lang w:val="pt-BR"/>
        </w:rPr>
        <w:t>nspirado</w:t>
      </w:r>
      <w:r w:rsidR="007818DC">
        <w:rPr>
          <w:color w:val="auto"/>
          <w:lang w:val="pt-BR"/>
        </w:rPr>
        <w:t>s</w:t>
      </w:r>
      <w:r w:rsidR="00DE3E65" w:rsidRPr="009203D4">
        <w:rPr>
          <w:color w:val="auto"/>
          <w:lang w:val="pt-BR"/>
        </w:rPr>
        <w:t xml:space="preserve"> pelo impacto dos avanços científicos e médicos que são eficazes na prevenção e tratamento da doença pulmonar</w:t>
      </w:r>
      <w:r w:rsidR="00140ABF" w:rsidRPr="009203D4">
        <w:rPr>
          <w:color w:val="auto"/>
          <w:lang w:val="pt-BR"/>
        </w:rPr>
        <w:t xml:space="preserve">, </w:t>
      </w:r>
    </w:p>
    <w:p w:rsidR="00C86510" w:rsidRPr="009203D4" w:rsidRDefault="00140ABF">
      <w:pPr>
        <w:spacing w:after="577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 </w:t>
      </w:r>
    </w:p>
    <w:p w:rsidR="00C86510" w:rsidRPr="009203D4" w:rsidRDefault="00BE1FF7">
      <w:pPr>
        <w:spacing w:after="121" w:line="302" w:lineRule="auto"/>
        <w:rPr>
          <w:color w:val="auto"/>
          <w:lang w:val="pt-BR"/>
        </w:rPr>
      </w:pPr>
      <w:r>
        <w:rPr>
          <w:color w:val="auto"/>
          <w:lang w:val="pt-BR"/>
        </w:rPr>
        <w:t>r</w:t>
      </w:r>
      <w:r w:rsidR="00DE3E65" w:rsidRPr="009203D4">
        <w:rPr>
          <w:color w:val="auto"/>
          <w:lang w:val="pt-BR"/>
        </w:rPr>
        <w:t xml:space="preserve">econhecendo a necessidade de saúde e </w:t>
      </w:r>
      <w:r>
        <w:rPr>
          <w:color w:val="auto"/>
          <w:lang w:val="pt-BR"/>
        </w:rPr>
        <w:t xml:space="preserve">um </w:t>
      </w:r>
      <w:r w:rsidR="00DE3E65" w:rsidRPr="009203D4">
        <w:rPr>
          <w:color w:val="auto"/>
          <w:lang w:val="pt-BR"/>
        </w:rPr>
        <w:t>ar limpo, com benefícios resultantes para a qualidade de vida e o bem-estar dos indivíduos, e</w:t>
      </w:r>
      <w:r w:rsidR="00140ABF" w:rsidRPr="009203D4">
        <w:rPr>
          <w:color w:val="auto"/>
          <w:lang w:val="pt-BR"/>
        </w:rPr>
        <w:t xml:space="preserve">  </w:t>
      </w:r>
    </w:p>
    <w:p w:rsidR="00C86510" w:rsidRPr="009203D4" w:rsidRDefault="00140ABF">
      <w:pPr>
        <w:spacing w:after="575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 </w:t>
      </w:r>
    </w:p>
    <w:p w:rsidR="00C86510" w:rsidRPr="009203D4" w:rsidRDefault="00BE1FF7">
      <w:pPr>
        <w:spacing w:after="184"/>
        <w:rPr>
          <w:color w:val="auto"/>
          <w:lang w:val="pt-BR"/>
        </w:rPr>
      </w:pPr>
      <w:r>
        <w:rPr>
          <w:color w:val="auto"/>
          <w:lang w:val="pt-BR"/>
        </w:rPr>
        <w:t>f</w:t>
      </w:r>
      <w:r w:rsidR="00DE3E65" w:rsidRPr="009203D4">
        <w:rPr>
          <w:color w:val="auto"/>
          <w:lang w:val="pt-BR"/>
        </w:rPr>
        <w:t>irmemente comprometidos com uma aliança global de pessoas que vivem com doenças pulmonares, suas famílias e amigos, profissionais de saúde, cientistas, advogados, financiadores, indústria, governo e o público trabalham juntos para prevenir e tratar a doença pulmonar</w:t>
      </w:r>
      <w:r w:rsidR="00140ABF" w:rsidRPr="009203D4">
        <w:rPr>
          <w:color w:val="auto"/>
          <w:lang w:val="pt-BR"/>
        </w:rPr>
        <w:t xml:space="preserve">, </w:t>
      </w:r>
    </w:p>
    <w:p w:rsidR="00C86510" w:rsidRPr="009203D4" w:rsidRDefault="00140ABF">
      <w:pPr>
        <w:spacing w:after="248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b/>
          <w:color w:val="auto"/>
          <w:lang w:val="pt-BR"/>
        </w:rPr>
        <w:t xml:space="preserve"> </w:t>
      </w:r>
    </w:p>
    <w:p w:rsidR="00C86510" w:rsidRPr="009203D4" w:rsidRDefault="00E27494">
      <w:pPr>
        <w:spacing w:after="0" w:line="239" w:lineRule="auto"/>
        <w:ind w:left="0" w:firstLine="0"/>
        <w:jc w:val="center"/>
        <w:rPr>
          <w:color w:val="auto"/>
          <w:lang w:val="pt-BR"/>
        </w:rPr>
      </w:pPr>
      <w:r w:rsidRPr="009203D4">
        <w:rPr>
          <w:b/>
          <w:color w:val="auto"/>
          <w:sz w:val="32"/>
          <w:lang w:val="pt-BR"/>
        </w:rPr>
        <w:t xml:space="preserve">Nós, os signatários, nos comprometemos a fortalecer estratégias para prevenir, tratar e curar as doenças respiratórias para atingir a saúde ideal, e nos responsabilizamos </w:t>
      </w:r>
      <w:r w:rsidR="00CB507D" w:rsidRPr="009203D4">
        <w:rPr>
          <w:b/>
          <w:color w:val="auto"/>
          <w:sz w:val="32"/>
          <w:lang w:val="pt-BR"/>
        </w:rPr>
        <w:t>pelos seguintes princípios</w:t>
      </w:r>
      <w:r w:rsidR="00140ABF" w:rsidRPr="009203D4">
        <w:rPr>
          <w:b/>
          <w:color w:val="auto"/>
          <w:sz w:val="32"/>
          <w:lang w:val="pt-BR"/>
        </w:rPr>
        <w:t xml:space="preserve">: </w:t>
      </w:r>
    </w:p>
    <w:p w:rsidR="00C86510" w:rsidRPr="009203D4" w:rsidRDefault="00140ABF">
      <w:pPr>
        <w:pStyle w:val="Ttulo1"/>
        <w:spacing w:after="0"/>
        <w:rPr>
          <w:color w:val="auto"/>
          <w:lang w:val="pt-BR"/>
        </w:rPr>
      </w:pPr>
      <w:r w:rsidRPr="009203D4">
        <w:rPr>
          <w:color w:val="auto"/>
          <w:lang w:val="pt-BR"/>
        </w:rPr>
        <w:t>Art</w:t>
      </w:r>
      <w:r w:rsidR="00E27494" w:rsidRPr="009203D4">
        <w:rPr>
          <w:color w:val="auto"/>
          <w:lang w:val="pt-BR"/>
        </w:rPr>
        <w:t>igo 1</w:t>
      </w:r>
      <w:r w:rsidRPr="009203D4">
        <w:rPr>
          <w:color w:val="auto"/>
          <w:sz w:val="48"/>
          <w:lang w:val="pt-BR"/>
        </w:rPr>
        <w:t xml:space="preserve"> </w:t>
      </w:r>
    </w:p>
    <w:p w:rsidR="00C86510" w:rsidRPr="009203D4" w:rsidRDefault="00140ABF">
      <w:pPr>
        <w:spacing w:after="176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rFonts w:ascii="Cambria" w:eastAsia="Cambria" w:hAnsi="Cambria" w:cs="Cambria"/>
          <w:b/>
          <w:color w:val="auto"/>
          <w:lang w:val="pt-BR"/>
        </w:rPr>
        <w:t xml:space="preserve"> </w:t>
      </w:r>
    </w:p>
    <w:p w:rsidR="00C86510" w:rsidRPr="009203D4" w:rsidRDefault="005C6B46">
      <w:pPr>
        <w:spacing w:after="189"/>
        <w:rPr>
          <w:color w:val="auto"/>
          <w:lang w:val="pt-BR"/>
        </w:rPr>
      </w:pPr>
      <w:r w:rsidRPr="009203D4">
        <w:rPr>
          <w:color w:val="auto"/>
          <w:lang w:val="pt-BR"/>
        </w:rPr>
        <w:lastRenderedPageBreak/>
        <w:t>A saúde pulmonar é uma necessidade humana universal que muitas vezes é prejudicada pelo ar insalubre. Reconhecendo o direito humano de respirar ar seguro e que a saúde pulmonar é fundamental para o bem-estar dos indivíduos em todo o mundo</w:t>
      </w:r>
      <w:r w:rsidR="00140ABF" w:rsidRPr="009203D4">
        <w:rPr>
          <w:color w:val="auto"/>
          <w:lang w:val="pt-BR"/>
        </w:rPr>
        <w:t xml:space="preserve">, </w:t>
      </w:r>
    </w:p>
    <w:p w:rsidR="00C86510" w:rsidRPr="009203D4" w:rsidRDefault="00140ABF">
      <w:pPr>
        <w:spacing w:after="176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b/>
          <w:color w:val="auto"/>
          <w:lang w:val="pt-BR"/>
        </w:rPr>
        <w:t xml:space="preserve"> </w:t>
      </w:r>
    </w:p>
    <w:p w:rsidR="00C86510" w:rsidRPr="009203D4" w:rsidRDefault="00EE376B">
      <w:pPr>
        <w:spacing w:after="153"/>
        <w:ind w:left="25" w:right="15"/>
        <w:jc w:val="center"/>
        <w:rPr>
          <w:color w:val="auto"/>
          <w:lang w:val="pt-BR"/>
        </w:rPr>
      </w:pPr>
      <w:r w:rsidRPr="009203D4">
        <w:rPr>
          <w:b/>
          <w:color w:val="auto"/>
          <w:lang w:val="pt-BR"/>
        </w:rPr>
        <w:t>Os signatários deste Estatuto defendem o ar limpo e os pulmões saudáveis como um componente-chave para a saúde e o bem-estar humanos e para o seu reconhecimento global</w:t>
      </w:r>
      <w:r w:rsidR="00140ABF" w:rsidRPr="009203D4">
        <w:rPr>
          <w:b/>
          <w:color w:val="auto"/>
          <w:lang w:val="pt-BR"/>
        </w:rPr>
        <w:t xml:space="preserve">. </w:t>
      </w:r>
    </w:p>
    <w:p w:rsidR="00C86510" w:rsidRPr="009203D4" w:rsidRDefault="00140ABF">
      <w:pPr>
        <w:spacing w:after="216" w:line="259" w:lineRule="auto"/>
        <w:ind w:left="46" w:firstLine="0"/>
        <w:jc w:val="center"/>
        <w:rPr>
          <w:color w:val="auto"/>
          <w:lang w:val="pt-BR"/>
        </w:rPr>
      </w:pPr>
      <w:r w:rsidRPr="009203D4">
        <w:rPr>
          <w:b/>
          <w:color w:val="auto"/>
          <w:sz w:val="20"/>
          <w:lang w:val="pt-BR"/>
        </w:rPr>
        <w:t xml:space="preserve"> </w:t>
      </w:r>
    </w:p>
    <w:p w:rsidR="00C86510" w:rsidRPr="009203D4" w:rsidRDefault="00EE376B">
      <w:pPr>
        <w:spacing w:after="194"/>
        <w:ind w:left="25"/>
        <w:jc w:val="center"/>
        <w:rPr>
          <w:color w:val="auto"/>
          <w:lang w:val="pt-BR"/>
        </w:rPr>
      </w:pPr>
      <w:r w:rsidRPr="009203D4">
        <w:rPr>
          <w:b/>
          <w:color w:val="auto"/>
          <w:lang w:val="pt-BR"/>
        </w:rPr>
        <w:t>Os signatários reafirmam ainda o artigo 25 da Declaração Universal dos Direitos Humanos, segundo o qual cada indivíduo "tem direito a um padrão de vida adequado à saúde e ao seu próprio bem-estar e de sua família, incluindo alimentos, roupas, cuidados médicos "e as Metas de Desenvolvimento Sustentável das Nações Unidas para reduzir a morte e a doença devidas à poluição</w:t>
      </w:r>
      <w:r w:rsidR="00140ABF" w:rsidRPr="009203D4">
        <w:rPr>
          <w:b/>
          <w:color w:val="auto"/>
          <w:lang w:val="pt-BR"/>
        </w:rPr>
        <w:t xml:space="preserve">. </w:t>
      </w:r>
    </w:p>
    <w:p w:rsidR="00897EB9" w:rsidRPr="009203D4" w:rsidRDefault="00140ABF">
      <w:pPr>
        <w:spacing w:after="183" w:line="259" w:lineRule="auto"/>
        <w:ind w:left="0" w:firstLine="0"/>
        <w:jc w:val="left"/>
        <w:rPr>
          <w:rFonts w:ascii="Cambria" w:eastAsia="Cambria" w:hAnsi="Cambria" w:cs="Cambria"/>
          <w:b/>
          <w:color w:val="auto"/>
          <w:lang w:val="pt-BR"/>
        </w:rPr>
      </w:pPr>
      <w:r w:rsidRPr="009203D4">
        <w:rPr>
          <w:rFonts w:ascii="Cambria" w:eastAsia="Cambria" w:hAnsi="Cambria" w:cs="Cambria"/>
          <w:b/>
          <w:color w:val="auto"/>
          <w:lang w:val="pt-BR"/>
        </w:rPr>
        <w:t xml:space="preserve"> </w:t>
      </w:r>
    </w:p>
    <w:p w:rsidR="00897EB9" w:rsidRPr="009203D4" w:rsidRDefault="00897EB9">
      <w:pPr>
        <w:spacing w:after="160" w:line="259" w:lineRule="auto"/>
        <w:ind w:left="0" w:firstLine="0"/>
        <w:jc w:val="left"/>
        <w:rPr>
          <w:rFonts w:ascii="Cambria" w:eastAsia="Cambria" w:hAnsi="Cambria" w:cs="Cambria"/>
          <w:b/>
          <w:color w:val="auto"/>
          <w:lang w:val="pt-BR"/>
        </w:rPr>
      </w:pPr>
      <w:r w:rsidRPr="009203D4">
        <w:rPr>
          <w:rFonts w:ascii="Cambria" w:eastAsia="Cambria" w:hAnsi="Cambria" w:cs="Cambria"/>
          <w:b/>
          <w:color w:val="auto"/>
          <w:lang w:val="pt-BR"/>
        </w:rPr>
        <w:br w:type="page"/>
      </w:r>
    </w:p>
    <w:p w:rsidR="00C86510" w:rsidRPr="009203D4" w:rsidRDefault="00140ABF">
      <w:pPr>
        <w:spacing w:after="0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rFonts w:ascii="Cambria" w:eastAsia="Cambria" w:hAnsi="Cambria" w:cs="Cambria"/>
          <w:b/>
          <w:color w:val="auto"/>
          <w:lang w:val="pt-BR"/>
        </w:rPr>
        <w:lastRenderedPageBreak/>
        <w:tab/>
        <w:t xml:space="preserve"> </w:t>
      </w:r>
    </w:p>
    <w:p w:rsidR="00C86510" w:rsidRPr="009203D4" w:rsidRDefault="00140ABF" w:rsidP="00897EB9">
      <w:pPr>
        <w:pStyle w:val="Ttulo1"/>
        <w:spacing w:after="0"/>
        <w:ind w:left="0" w:right="0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Art</w:t>
      </w:r>
      <w:r w:rsidR="009B4B60" w:rsidRPr="009203D4">
        <w:rPr>
          <w:color w:val="auto"/>
          <w:lang w:val="pt-BR"/>
        </w:rPr>
        <w:t>igo</w:t>
      </w:r>
      <w:r w:rsidRPr="009203D4">
        <w:rPr>
          <w:color w:val="auto"/>
          <w:lang w:val="pt-BR"/>
        </w:rPr>
        <w:t xml:space="preserve"> II</w:t>
      </w:r>
    </w:p>
    <w:p w:rsidR="00C86510" w:rsidRPr="009203D4" w:rsidRDefault="00140ABF">
      <w:pPr>
        <w:spacing w:after="176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rFonts w:ascii="Cambria" w:eastAsia="Cambria" w:hAnsi="Cambria" w:cs="Cambria"/>
          <w:b/>
          <w:color w:val="auto"/>
          <w:lang w:val="pt-BR"/>
        </w:rPr>
        <w:t xml:space="preserve"> </w:t>
      </w:r>
    </w:p>
    <w:p w:rsidR="00C86510" w:rsidRPr="009203D4" w:rsidRDefault="009B4B60">
      <w:pPr>
        <w:spacing w:after="189"/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O </w:t>
      </w:r>
      <w:r w:rsidR="00BE1FF7">
        <w:rPr>
          <w:color w:val="auto"/>
          <w:lang w:val="pt-BR"/>
        </w:rPr>
        <w:t xml:space="preserve">insuficiente </w:t>
      </w:r>
      <w:r w:rsidRPr="009203D4">
        <w:rPr>
          <w:color w:val="auto"/>
          <w:lang w:val="pt-BR"/>
        </w:rPr>
        <w:t>reconhecimento da doença pulmonar é um desafio significativo para alcançar a saúde em todo o mundo</w:t>
      </w:r>
      <w:r w:rsidR="00140ABF" w:rsidRPr="009203D4">
        <w:rPr>
          <w:color w:val="auto"/>
          <w:lang w:val="pt-BR"/>
        </w:rPr>
        <w:t xml:space="preserve">. </w:t>
      </w:r>
    </w:p>
    <w:p w:rsidR="00C86510" w:rsidRPr="009203D4" w:rsidRDefault="009B4B60">
      <w:pPr>
        <w:spacing w:after="233"/>
        <w:rPr>
          <w:color w:val="auto"/>
          <w:lang w:val="pt-BR"/>
        </w:rPr>
      </w:pPr>
      <w:r w:rsidRPr="009203D4">
        <w:rPr>
          <w:color w:val="auto"/>
          <w:lang w:val="pt-BR"/>
        </w:rPr>
        <w:t>A falta de conhecimento e conscientização produz</w:t>
      </w:r>
      <w:r w:rsidR="00140ABF" w:rsidRPr="009203D4">
        <w:rPr>
          <w:color w:val="auto"/>
          <w:lang w:val="pt-BR"/>
        </w:rPr>
        <w:t xml:space="preserve">: </w:t>
      </w:r>
    </w:p>
    <w:p w:rsidR="009B4B60" w:rsidRPr="009203D4" w:rsidRDefault="009B4B60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Mortes evitáveis e hospitalizações</w:t>
      </w:r>
    </w:p>
    <w:p w:rsidR="009B4B60" w:rsidRPr="009203D4" w:rsidRDefault="009B4B60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Sofrimento físico e emocional indevido para os pacientes e suas famílias,</w:t>
      </w:r>
    </w:p>
    <w:p w:rsidR="009B4B60" w:rsidRPr="009203D4" w:rsidRDefault="009B4B60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Redução da capacidade das pessoas para trabalhar e contribuir com suas famílias, comunidades e países,</w:t>
      </w:r>
    </w:p>
    <w:p w:rsidR="009B4B60" w:rsidRPr="009203D4" w:rsidRDefault="009B4B60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• Aumento dos custos dos cuidados de saúde e de </w:t>
      </w:r>
      <w:r w:rsidR="00CB507D" w:rsidRPr="009203D4">
        <w:rPr>
          <w:color w:val="auto"/>
          <w:lang w:val="pt-BR"/>
        </w:rPr>
        <w:t>sofrimentos quando</w:t>
      </w:r>
      <w:r w:rsidRPr="009203D4">
        <w:rPr>
          <w:color w:val="auto"/>
          <w:lang w:val="pt-BR"/>
        </w:rPr>
        <w:t xml:space="preserve"> o diagnóstico é atrasado e as opções de tratamento limitadas, e</w:t>
      </w:r>
    </w:p>
    <w:p w:rsidR="00C86510" w:rsidRPr="009203D4" w:rsidRDefault="009B4B60" w:rsidP="007818DC">
      <w:pPr>
        <w:spacing w:after="160"/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Aumento dos encargos financeiros para os orçamentos e despesas nacionais de saúde</w:t>
      </w:r>
      <w:r w:rsidR="00140ABF" w:rsidRPr="009203D4">
        <w:rPr>
          <w:color w:val="auto"/>
          <w:lang w:val="pt-BR"/>
        </w:rPr>
        <w:t xml:space="preserve">. </w:t>
      </w:r>
    </w:p>
    <w:p w:rsidR="00C86510" w:rsidRPr="009203D4" w:rsidRDefault="00140ABF">
      <w:pPr>
        <w:spacing w:after="176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 </w:t>
      </w:r>
    </w:p>
    <w:p w:rsidR="00C86510" w:rsidRPr="009203D4" w:rsidRDefault="00BE1FF7">
      <w:pPr>
        <w:spacing w:after="194"/>
        <w:ind w:left="25" w:right="15"/>
        <w:jc w:val="center"/>
        <w:rPr>
          <w:color w:val="auto"/>
          <w:lang w:val="pt-BR"/>
        </w:rPr>
      </w:pPr>
      <w:r>
        <w:rPr>
          <w:b/>
          <w:color w:val="auto"/>
          <w:lang w:val="pt-BR"/>
        </w:rPr>
        <w:t>Os signatários deste</w:t>
      </w:r>
      <w:r w:rsidR="00902D10" w:rsidRPr="009203D4">
        <w:rPr>
          <w:b/>
          <w:color w:val="auto"/>
          <w:lang w:val="pt-BR"/>
        </w:rPr>
        <w:t xml:space="preserve"> </w:t>
      </w:r>
      <w:r>
        <w:rPr>
          <w:b/>
          <w:color w:val="auto"/>
          <w:lang w:val="pt-BR"/>
        </w:rPr>
        <w:t>Estatuto</w:t>
      </w:r>
      <w:r w:rsidR="00902D10" w:rsidRPr="009203D4">
        <w:rPr>
          <w:b/>
          <w:color w:val="auto"/>
          <w:lang w:val="pt-BR"/>
        </w:rPr>
        <w:t xml:space="preserve"> trabalharão ativamente com </w:t>
      </w:r>
      <w:r>
        <w:rPr>
          <w:b/>
          <w:color w:val="auto"/>
          <w:lang w:val="pt-BR"/>
        </w:rPr>
        <w:t xml:space="preserve">as </w:t>
      </w:r>
      <w:r w:rsidR="00902D10" w:rsidRPr="009203D4">
        <w:rPr>
          <w:b/>
          <w:color w:val="auto"/>
          <w:lang w:val="pt-BR"/>
        </w:rPr>
        <w:t xml:space="preserve">pessoas, </w:t>
      </w:r>
      <w:r w:rsidR="00D05584">
        <w:rPr>
          <w:b/>
          <w:color w:val="auto"/>
          <w:lang w:val="pt-BR"/>
        </w:rPr>
        <w:t xml:space="preserve">com os </w:t>
      </w:r>
      <w:r w:rsidR="00902D10" w:rsidRPr="009203D4">
        <w:rPr>
          <w:b/>
          <w:color w:val="auto"/>
          <w:lang w:val="pt-BR"/>
        </w:rPr>
        <w:t>interessad</w:t>
      </w:r>
      <w:r w:rsidR="00D05584">
        <w:rPr>
          <w:b/>
          <w:color w:val="auto"/>
          <w:lang w:val="pt-BR"/>
        </w:rPr>
        <w:t>o</w:t>
      </w:r>
      <w:r w:rsidR="00902D10" w:rsidRPr="009203D4">
        <w:rPr>
          <w:b/>
          <w:color w:val="auto"/>
          <w:lang w:val="pt-BR"/>
        </w:rPr>
        <w:t>s em cuidados de saúde e governos para aumentar a conscientização e compreensão sobre a saúde pulmonar e as estratégias disponíveis, eficazes, preveníveis e de tratamento</w:t>
      </w:r>
      <w:r w:rsidR="00140ABF" w:rsidRPr="009203D4">
        <w:rPr>
          <w:b/>
          <w:color w:val="auto"/>
          <w:lang w:val="pt-BR"/>
        </w:rPr>
        <w:t xml:space="preserve">. </w:t>
      </w:r>
    </w:p>
    <w:p w:rsidR="00C86510" w:rsidRPr="009203D4" w:rsidRDefault="00140ABF">
      <w:pPr>
        <w:spacing w:after="0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rFonts w:ascii="Cambria" w:eastAsia="Cambria" w:hAnsi="Cambria" w:cs="Cambria"/>
          <w:b/>
          <w:color w:val="auto"/>
          <w:lang w:val="pt-BR"/>
        </w:rPr>
        <w:t xml:space="preserve"> </w:t>
      </w:r>
      <w:r w:rsidRPr="009203D4">
        <w:rPr>
          <w:rFonts w:ascii="Cambria" w:eastAsia="Cambria" w:hAnsi="Cambria" w:cs="Cambria"/>
          <w:b/>
          <w:color w:val="auto"/>
          <w:lang w:val="pt-BR"/>
        </w:rPr>
        <w:tab/>
        <w:t xml:space="preserve"> </w:t>
      </w:r>
    </w:p>
    <w:p w:rsidR="00897EB9" w:rsidRPr="009203D4" w:rsidRDefault="00897EB9">
      <w:pPr>
        <w:spacing w:after="160" w:line="259" w:lineRule="auto"/>
        <w:ind w:left="0" w:firstLine="0"/>
        <w:jc w:val="left"/>
        <w:rPr>
          <w:rFonts w:ascii="Old English Text MT" w:eastAsia="Old English Text MT" w:hAnsi="Old English Text MT" w:cs="Old English Text MT"/>
          <w:color w:val="auto"/>
          <w:sz w:val="72"/>
          <w:lang w:val="pt-BR"/>
        </w:rPr>
      </w:pPr>
      <w:r w:rsidRPr="009203D4">
        <w:rPr>
          <w:color w:val="auto"/>
          <w:lang w:val="pt-BR"/>
        </w:rPr>
        <w:br w:type="page"/>
      </w:r>
    </w:p>
    <w:p w:rsidR="00C86510" w:rsidRPr="009203D4" w:rsidRDefault="00140ABF">
      <w:pPr>
        <w:pStyle w:val="Ttulo1"/>
        <w:ind w:right="4"/>
        <w:rPr>
          <w:color w:val="auto"/>
          <w:lang w:val="pt-BR"/>
        </w:rPr>
      </w:pPr>
      <w:r w:rsidRPr="009203D4">
        <w:rPr>
          <w:color w:val="auto"/>
          <w:lang w:val="pt-BR"/>
        </w:rPr>
        <w:lastRenderedPageBreak/>
        <w:t>Art</w:t>
      </w:r>
      <w:r w:rsidR="00DF0712" w:rsidRPr="009203D4">
        <w:rPr>
          <w:color w:val="auto"/>
          <w:lang w:val="pt-BR"/>
        </w:rPr>
        <w:t>igo III</w:t>
      </w:r>
      <w:r w:rsidRPr="009203D4">
        <w:rPr>
          <w:color w:val="auto"/>
          <w:lang w:val="pt-BR"/>
        </w:rPr>
        <w:t xml:space="preserve"> </w:t>
      </w:r>
    </w:p>
    <w:p w:rsidR="00C86510" w:rsidRPr="009203D4" w:rsidRDefault="00DF0712">
      <w:pPr>
        <w:spacing w:after="199" w:line="239" w:lineRule="auto"/>
        <w:ind w:left="-15" w:right="4" w:firstLine="0"/>
        <w:jc w:val="left"/>
        <w:rPr>
          <w:color w:val="auto"/>
          <w:lang w:val="pt-BR"/>
        </w:rPr>
      </w:pPr>
      <w:r w:rsidRPr="009203D4">
        <w:rPr>
          <w:color w:val="auto"/>
          <w:lang w:val="pt-BR"/>
        </w:rPr>
        <w:t>Abordar as causas evitáveis de doença pulmonar é fundamental para o desenvolvimento e manutenção de pulmões saudáveis. A má saúde pulmonar é uma barreira ao desenvolvimento econômico e social das nações. Uma melhor saúde pulmonar ajudará as nações a alcançar as metas de saúde determinadas pelas Nações Unidas e pela Organização Mundial da Saúde</w:t>
      </w:r>
      <w:r w:rsidR="00140ABF" w:rsidRPr="009203D4">
        <w:rPr>
          <w:color w:val="auto"/>
          <w:lang w:val="pt-BR"/>
        </w:rPr>
        <w:t xml:space="preserve">. </w:t>
      </w:r>
    </w:p>
    <w:p w:rsidR="00C86510" w:rsidRPr="009203D4" w:rsidRDefault="00DF0712">
      <w:pPr>
        <w:spacing w:after="241"/>
        <w:rPr>
          <w:color w:val="auto"/>
          <w:lang w:val="pt-BR"/>
        </w:rPr>
      </w:pPr>
      <w:r w:rsidRPr="009203D4">
        <w:rPr>
          <w:color w:val="auto"/>
          <w:lang w:val="pt-BR"/>
        </w:rPr>
        <w:t>As causas preveníveis incluem as exposições ambientais e comportamentais que prejudicam a capacidade do indivíduo de desenvolver e manter os pulmões saudáveis. Estas incluem</w:t>
      </w:r>
      <w:r w:rsidR="00140ABF" w:rsidRPr="009203D4">
        <w:rPr>
          <w:color w:val="auto"/>
          <w:lang w:val="pt-BR"/>
        </w:rPr>
        <w:t xml:space="preserve">: </w:t>
      </w:r>
    </w:p>
    <w:p w:rsidR="00DF0712" w:rsidRPr="009203D4" w:rsidRDefault="00DF071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A poluição do ar (interior e exterior) e outros fatores ambientais,</w:t>
      </w:r>
    </w:p>
    <w:p w:rsidR="00DF0712" w:rsidRPr="009203D4" w:rsidRDefault="00DF071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Tabagismo,</w:t>
      </w:r>
    </w:p>
    <w:p w:rsidR="00DF0712" w:rsidRPr="009203D4" w:rsidRDefault="00DF071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Exposições no local de trabalho a poeiras e fibras patogênicas,</w:t>
      </w:r>
    </w:p>
    <w:p w:rsidR="00DF0712" w:rsidRPr="009203D4" w:rsidRDefault="00DF071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Aglomeração, desnutrição, falta de aleitamento materno, pobreza e outros fatores que aumentam a susceptibilidade às doenças e permitem a transmissão de infecções respiratórias, incluindo o acesso inadequado a vacinas,</w:t>
      </w:r>
    </w:p>
    <w:p w:rsidR="00DF0712" w:rsidRPr="009203D4" w:rsidRDefault="00DF071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Doença por HIV, e</w:t>
      </w:r>
    </w:p>
    <w:p w:rsidR="00C86510" w:rsidRPr="009203D4" w:rsidRDefault="00DF0712" w:rsidP="00D05584">
      <w:pPr>
        <w:spacing w:after="174" w:line="259" w:lineRule="auto"/>
        <w:ind w:firstLine="695"/>
        <w:rPr>
          <w:color w:val="auto"/>
          <w:lang w:val="pt-BR"/>
        </w:rPr>
      </w:pPr>
      <w:r w:rsidRPr="009203D4">
        <w:rPr>
          <w:color w:val="auto"/>
          <w:lang w:val="pt-BR"/>
        </w:rPr>
        <w:t>• Pneumonia na primeira infância</w:t>
      </w:r>
      <w:r w:rsidR="00140ABF" w:rsidRPr="009203D4">
        <w:rPr>
          <w:rFonts w:ascii="Cambria" w:eastAsia="Cambria" w:hAnsi="Cambria" w:cs="Cambria"/>
          <w:color w:val="auto"/>
          <w:lang w:val="pt-BR"/>
        </w:rPr>
        <w:t xml:space="preserve"> </w:t>
      </w:r>
    </w:p>
    <w:p w:rsidR="00C86510" w:rsidRPr="009203D4" w:rsidRDefault="00B27EBB">
      <w:pPr>
        <w:spacing w:after="201" w:line="238" w:lineRule="auto"/>
        <w:jc w:val="center"/>
        <w:rPr>
          <w:color w:val="auto"/>
          <w:lang w:val="pt-BR"/>
        </w:rPr>
      </w:pPr>
      <w:r w:rsidRPr="009203D4">
        <w:rPr>
          <w:rFonts w:ascii="Cambria" w:eastAsia="Cambria" w:hAnsi="Cambria" w:cs="Cambria"/>
          <w:b/>
          <w:color w:val="auto"/>
          <w:lang w:val="pt-BR"/>
        </w:rPr>
        <w:t xml:space="preserve">Os signatários deste Estatuto </w:t>
      </w:r>
      <w:r w:rsidR="008426EE">
        <w:rPr>
          <w:rFonts w:ascii="Cambria" w:eastAsia="Cambria" w:hAnsi="Cambria" w:cs="Cambria"/>
          <w:b/>
          <w:color w:val="auto"/>
          <w:lang w:val="pt-BR"/>
        </w:rPr>
        <w:t>empreenderão</w:t>
      </w:r>
      <w:r w:rsidRPr="009203D4">
        <w:rPr>
          <w:rFonts w:ascii="Cambria" w:eastAsia="Cambria" w:hAnsi="Cambria" w:cs="Cambria"/>
          <w:b/>
          <w:color w:val="auto"/>
          <w:lang w:val="pt-BR"/>
        </w:rPr>
        <w:t xml:space="preserve"> trabalhos para compreender melhor e eliminar as doenças pulmonares evitáveis, incluindo intervenções eficazes, como o reforço da imunização infantil a nível mundial, a promoção de ar limpo e o apoio ao Convênio Marco da OMS para o Controle do Tabaco (FCTC da OMS). Os signatários destacam a importância de otimizar a saúde pulmonar infantil como precursor da saúde pulmonar para toda a vida</w:t>
      </w:r>
      <w:r w:rsidR="00140ABF" w:rsidRPr="009203D4">
        <w:rPr>
          <w:rFonts w:ascii="Cambria" w:eastAsia="Cambria" w:hAnsi="Cambria" w:cs="Cambria"/>
          <w:b/>
          <w:color w:val="auto"/>
          <w:lang w:val="pt-BR"/>
        </w:rPr>
        <w:t xml:space="preserve">. </w:t>
      </w:r>
    </w:p>
    <w:p w:rsidR="00C86510" w:rsidRPr="009203D4" w:rsidRDefault="00140ABF">
      <w:pPr>
        <w:spacing w:after="0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rFonts w:ascii="Cambria" w:eastAsia="Cambria" w:hAnsi="Cambria" w:cs="Cambria"/>
          <w:b/>
          <w:color w:val="auto"/>
          <w:lang w:val="pt-BR"/>
        </w:rPr>
        <w:t xml:space="preserve"> </w:t>
      </w:r>
    </w:p>
    <w:p w:rsidR="00897EB9" w:rsidRPr="009203D4" w:rsidRDefault="00897EB9">
      <w:pPr>
        <w:spacing w:after="160" w:line="259" w:lineRule="auto"/>
        <w:ind w:left="0" w:firstLine="0"/>
        <w:jc w:val="left"/>
        <w:rPr>
          <w:rFonts w:ascii="Old English Text MT" w:eastAsia="Old English Text MT" w:hAnsi="Old English Text MT" w:cs="Old English Text MT"/>
          <w:color w:val="auto"/>
          <w:sz w:val="72"/>
          <w:lang w:val="pt-BR"/>
        </w:rPr>
      </w:pPr>
      <w:r w:rsidRPr="009203D4">
        <w:rPr>
          <w:color w:val="auto"/>
          <w:lang w:val="pt-BR"/>
        </w:rPr>
        <w:br w:type="page"/>
      </w:r>
    </w:p>
    <w:p w:rsidR="00C86510" w:rsidRPr="009203D4" w:rsidRDefault="00140ABF">
      <w:pPr>
        <w:pStyle w:val="Ttulo1"/>
        <w:ind w:right="7"/>
        <w:rPr>
          <w:color w:val="auto"/>
          <w:lang w:val="pt-BR"/>
        </w:rPr>
      </w:pPr>
      <w:r w:rsidRPr="009203D4">
        <w:rPr>
          <w:color w:val="auto"/>
          <w:lang w:val="pt-BR"/>
        </w:rPr>
        <w:lastRenderedPageBreak/>
        <w:t>Art</w:t>
      </w:r>
      <w:r w:rsidR="00B27EBB" w:rsidRPr="009203D4">
        <w:rPr>
          <w:color w:val="auto"/>
          <w:lang w:val="pt-BR"/>
        </w:rPr>
        <w:t>igo</w:t>
      </w:r>
      <w:r w:rsidRPr="009203D4">
        <w:rPr>
          <w:color w:val="auto"/>
          <w:lang w:val="pt-BR"/>
        </w:rPr>
        <w:t xml:space="preserve"> IV</w:t>
      </w:r>
      <w:r w:rsidRPr="009203D4">
        <w:rPr>
          <w:color w:val="auto"/>
          <w:sz w:val="24"/>
          <w:lang w:val="pt-BR"/>
        </w:rPr>
        <w:t xml:space="preserve"> </w:t>
      </w:r>
    </w:p>
    <w:p w:rsidR="00C86510" w:rsidRPr="009203D4" w:rsidRDefault="00711022">
      <w:pPr>
        <w:spacing w:after="238"/>
        <w:rPr>
          <w:color w:val="auto"/>
          <w:lang w:val="pt-BR"/>
        </w:rPr>
      </w:pPr>
      <w:r w:rsidRPr="009203D4">
        <w:rPr>
          <w:color w:val="auto"/>
          <w:lang w:val="pt-BR"/>
        </w:rPr>
        <w:t>Cada indivíduo com doença pulmonar deve ter acesso a estratégias de manejo eficazes. As barreiras aos cuidados, especialmente nos países de baixa e média renda, se relacionam com</w:t>
      </w:r>
      <w:r w:rsidR="00140ABF" w:rsidRPr="009203D4">
        <w:rPr>
          <w:color w:val="auto"/>
          <w:lang w:val="pt-BR"/>
        </w:rPr>
        <w:t xml:space="preserve">: </w:t>
      </w:r>
    </w:p>
    <w:p w:rsidR="00711022" w:rsidRPr="009203D4" w:rsidRDefault="0071102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Insuficiente reconhecimento global da carga e do impacto da doença pulmonar aguda e crônica,</w:t>
      </w:r>
    </w:p>
    <w:p w:rsidR="00711022" w:rsidRPr="009203D4" w:rsidRDefault="0071102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Custo dos cuidados de saúde e despesas sanitárias e políticas sanitárias nacionais insuficientes,</w:t>
      </w:r>
    </w:p>
    <w:p w:rsidR="00711022" w:rsidRPr="009203D4" w:rsidRDefault="0071102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• Falta de sistemas de saúde fortes e capacidade ou disponibilidade de </w:t>
      </w:r>
      <w:r w:rsidR="00515AB0" w:rsidRPr="009203D4">
        <w:rPr>
          <w:color w:val="auto"/>
          <w:lang w:val="pt-BR"/>
        </w:rPr>
        <w:t>adequados provedores</w:t>
      </w:r>
      <w:r w:rsidRPr="009203D4">
        <w:rPr>
          <w:color w:val="auto"/>
          <w:lang w:val="pt-BR"/>
        </w:rPr>
        <w:t xml:space="preserve"> de cuidados de saúde</w:t>
      </w:r>
    </w:p>
    <w:p w:rsidR="00711022" w:rsidRPr="009203D4" w:rsidRDefault="0071102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Desigualdade no acesso a cuidados de qualidade devido à pobreza, ao estigma, à distância ou à percepção cultural.</w:t>
      </w:r>
    </w:p>
    <w:p w:rsidR="00711022" w:rsidRPr="009203D4" w:rsidRDefault="00711022" w:rsidP="009203D4">
      <w:pPr>
        <w:ind w:left="705" w:firstLine="0"/>
        <w:rPr>
          <w:color w:val="auto"/>
          <w:lang w:val="pt-BR"/>
        </w:rPr>
      </w:pPr>
    </w:p>
    <w:p w:rsidR="00711022" w:rsidRPr="009203D4" w:rsidRDefault="0071102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A otimização dos cuidados de saúde pulmonar requer:</w:t>
      </w:r>
    </w:p>
    <w:p w:rsidR="00711022" w:rsidRPr="009203D4" w:rsidRDefault="00711022" w:rsidP="009203D4">
      <w:pPr>
        <w:ind w:left="705" w:firstLine="0"/>
        <w:rPr>
          <w:color w:val="auto"/>
          <w:lang w:val="pt-BR"/>
        </w:rPr>
      </w:pPr>
    </w:p>
    <w:p w:rsidR="00711022" w:rsidRPr="009203D4" w:rsidRDefault="0071102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Acesso disponível a estratégias preventivas eficazes,</w:t>
      </w:r>
    </w:p>
    <w:p w:rsidR="00711022" w:rsidRPr="009203D4" w:rsidRDefault="0071102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Acesso oportuno a tratamentos adequados, independentemente do local onde uma pessoa vive,</w:t>
      </w:r>
    </w:p>
    <w:p w:rsidR="00711022" w:rsidRPr="009203D4" w:rsidRDefault="0071102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Sistemas de saúde adequados e organizados, e</w:t>
      </w:r>
    </w:p>
    <w:p w:rsidR="00C86510" w:rsidRPr="009203D4" w:rsidRDefault="00711022" w:rsidP="009203D4">
      <w:pPr>
        <w:ind w:left="705" w:firstLine="0"/>
        <w:rPr>
          <w:color w:val="auto"/>
          <w:lang w:val="pt-BR"/>
        </w:rPr>
      </w:pPr>
      <w:r w:rsidRPr="009203D4">
        <w:rPr>
          <w:color w:val="auto"/>
          <w:lang w:val="pt-BR"/>
        </w:rPr>
        <w:t>• Redução das lacunas de conhecimento através do desenvolvimento de uma educação e formação adequadas e acessíveis para os prestadores de cuidados de saúde, tais como:</w:t>
      </w:r>
      <w:r w:rsidR="00140ABF" w:rsidRPr="009203D4">
        <w:rPr>
          <w:color w:val="auto"/>
          <w:lang w:val="pt-BR"/>
        </w:rPr>
        <w:t xml:space="preserve"> </w:t>
      </w:r>
    </w:p>
    <w:p w:rsidR="00C86510" w:rsidRPr="009203D4" w:rsidRDefault="00140ABF">
      <w:pPr>
        <w:spacing w:after="12" w:line="259" w:lineRule="auto"/>
        <w:ind w:left="720" w:firstLine="0"/>
        <w:jc w:val="left"/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 </w:t>
      </w:r>
    </w:p>
    <w:p w:rsidR="00515AB0" w:rsidRPr="009203D4" w:rsidRDefault="00515AB0" w:rsidP="00515AB0">
      <w:pPr>
        <w:numPr>
          <w:ilvl w:val="1"/>
          <w:numId w:val="3"/>
        </w:numPr>
        <w:rPr>
          <w:color w:val="auto"/>
          <w:lang w:val="pt-BR"/>
        </w:rPr>
      </w:pPr>
      <w:r w:rsidRPr="009203D4">
        <w:rPr>
          <w:color w:val="auto"/>
          <w:lang w:val="pt-BR"/>
        </w:rPr>
        <w:t>Permitir a prática baseada em evidências relevantes para as expectativas dos pacientes e suas comunidades,</w:t>
      </w:r>
    </w:p>
    <w:p w:rsidR="00515AB0" w:rsidRPr="009203D4" w:rsidRDefault="00515AB0" w:rsidP="00515AB0">
      <w:pPr>
        <w:numPr>
          <w:ilvl w:val="1"/>
          <w:numId w:val="3"/>
        </w:numPr>
        <w:rPr>
          <w:color w:val="auto"/>
          <w:lang w:val="pt-BR"/>
        </w:rPr>
      </w:pPr>
      <w:r w:rsidRPr="009203D4">
        <w:rPr>
          <w:color w:val="auto"/>
          <w:lang w:val="pt-BR"/>
        </w:rPr>
        <w:t>Formação sistemática, programas e oportunidades educacionais e</w:t>
      </w:r>
    </w:p>
    <w:p w:rsidR="00C86510" w:rsidRPr="009203D4" w:rsidRDefault="00515AB0" w:rsidP="00515AB0">
      <w:pPr>
        <w:numPr>
          <w:ilvl w:val="1"/>
          <w:numId w:val="3"/>
        </w:numPr>
        <w:rPr>
          <w:color w:val="auto"/>
          <w:lang w:val="pt-BR"/>
        </w:rPr>
      </w:pPr>
      <w:r w:rsidRPr="009203D4">
        <w:rPr>
          <w:color w:val="auto"/>
          <w:lang w:val="pt-BR"/>
        </w:rPr>
        <w:t>Implementação de diretrizes baseadas nas melhores evidências disponíveis para a prevenção, diagnóstico, tratamento de doenças respiratórias</w:t>
      </w:r>
      <w:r w:rsidR="00140ABF" w:rsidRPr="009203D4">
        <w:rPr>
          <w:color w:val="auto"/>
          <w:lang w:val="pt-BR"/>
        </w:rPr>
        <w:t xml:space="preserve">. </w:t>
      </w:r>
    </w:p>
    <w:p w:rsidR="00C86510" w:rsidRPr="009203D4" w:rsidRDefault="00140ABF">
      <w:pPr>
        <w:spacing w:after="176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b/>
          <w:color w:val="auto"/>
          <w:lang w:val="pt-BR"/>
        </w:rPr>
        <w:t xml:space="preserve"> </w:t>
      </w:r>
    </w:p>
    <w:p w:rsidR="00C86510" w:rsidRPr="009203D4" w:rsidRDefault="00515AB0">
      <w:pPr>
        <w:spacing w:after="194"/>
        <w:ind w:left="25" w:right="15"/>
        <w:jc w:val="center"/>
        <w:rPr>
          <w:color w:val="auto"/>
          <w:lang w:val="pt-BR"/>
        </w:rPr>
      </w:pPr>
      <w:r w:rsidRPr="009203D4">
        <w:rPr>
          <w:b/>
          <w:color w:val="auto"/>
          <w:lang w:val="pt-BR"/>
        </w:rPr>
        <w:t>Os signatários deste Estatuto desenvolverão ativamente e apoiarão atividades que otimizem o acesso de todas as pessoas a intervenções de saúde pulmonar eficazes</w:t>
      </w:r>
      <w:r w:rsidR="00140ABF" w:rsidRPr="009203D4">
        <w:rPr>
          <w:b/>
          <w:color w:val="auto"/>
          <w:lang w:val="pt-BR"/>
        </w:rPr>
        <w:t>.</w:t>
      </w:r>
    </w:p>
    <w:p w:rsidR="00C86510" w:rsidRPr="009203D4" w:rsidRDefault="00140ABF">
      <w:pPr>
        <w:pStyle w:val="Ttulo1"/>
        <w:rPr>
          <w:color w:val="auto"/>
          <w:lang w:val="pt-BR"/>
        </w:rPr>
      </w:pPr>
      <w:r w:rsidRPr="009203D4">
        <w:rPr>
          <w:color w:val="auto"/>
          <w:lang w:val="pt-BR"/>
        </w:rPr>
        <w:t>Art</w:t>
      </w:r>
      <w:r w:rsidR="00515AB0" w:rsidRPr="009203D4">
        <w:rPr>
          <w:color w:val="auto"/>
          <w:lang w:val="pt-BR"/>
        </w:rPr>
        <w:t>igo</w:t>
      </w:r>
      <w:r w:rsidRPr="009203D4">
        <w:rPr>
          <w:color w:val="auto"/>
          <w:lang w:val="pt-BR"/>
        </w:rPr>
        <w:t xml:space="preserve"> V</w:t>
      </w:r>
      <w:r w:rsidRPr="009203D4">
        <w:rPr>
          <w:rFonts w:ascii="Cambria" w:eastAsia="Cambria" w:hAnsi="Cambria" w:cs="Cambria"/>
          <w:b/>
          <w:color w:val="auto"/>
          <w:sz w:val="24"/>
          <w:lang w:val="pt-BR"/>
        </w:rPr>
        <w:t xml:space="preserve"> </w:t>
      </w:r>
    </w:p>
    <w:p w:rsidR="00A37AF4" w:rsidRPr="009203D4" w:rsidRDefault="00A37AF4" w:rsidP="00A37AF4">
      <w:pPr>
        <w:spacing w:after="189"/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A saúde humana continua a melhorar com intervenções que são o resultado de pesquisas de alta qualidade em saúde pública, epidemiologia, ciência básica e pesquisa clínica. </w:t>
      </w:r>
    </w:p>
    <w:p w:rsidR="00A37AF4" w:rsidRPr="009203D4" w:rsidRDefault="00A37AF4" w:rsidP="00A37AF4">
      <w:pPr>
        <w:spacing w:after="189"/>
        <w:rPr>
          <w:color w:val="auto"/>
          <w:lang w:val="pt-BR"/>
        </w:rPr>
      </w:pPr>
      <w:r w:rsidRPr="009203D4">
        <w:rPr>
          <w:color w:val="auto"/>
          <w:lang w:val="pt-BR"/>
        </w:rPr>
        <w:t>Cada uma é crítica para uma abordagem coordenada de pulmões saudáveis.</w:t>
      </w:r>
    </w:p>
    <w:p w:rsidR="00A37AF4" w:rsidRPr="009203D4" w:rsidRDefault="00A37AF4" w:rsidP="00A37AF4">
      <w:pPr>
        <w:spacing w:after="189"/>
        <w:rPr>
          <w:color w:val="auto"/>
          <w:lang w:val="pt-BR"/>
        </w:rPr>
      </w:pPr>
      <w:r w:rsidRPr="009203D4">
        <w:rPr>
          <w:color w:val="auto"/>
          <w:lang w:val="pt-BR"/>
        </w:rPr>
        <w:lastRenderedPageBreak/>
        <w:t xml:space="preserve">A investigação sobre a saúde pulmonar é desigual em todo o mundo. Como </w:t>
      </w:r>
      <w:r w:rsidR="00CB507D" w:rsidRPr="009203D4">
        <w:rPr>
          <w:color w:val="auto"/>
          <w:lang w:val="pt-BR"/>
        </w:rPr>
        <w:t>consequência</w:t>
      </w:r>
      <w:r w:rsidRPr="009203D4">
        <w:rPr>
          <w:color w:val="auto"/>
          <w:lang w:val="pt-BR"/>
        </w:rPr>
        <w:t>, a pesquisa avançada pode ter aplicabilidade limitada em países de baixa ou média renda, restritos por financiamentos e recursos, e não bem direcionados às necessidades variadas das diferentes comunidades. Outros grupos específicos, como crianças, mulheres ou minorias étnicas, têm sido muitas vezes ignorados em pesquisas.</w:t>
      </w:r>
    </w:p>
    <w:p w:rsidR="00C86510" w:rsidRPr="009203D4" w:rsidRDefault="00A37AF4">
      <w:pPr>
        <w:spacing w:after="189"/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A produção </w:t>
      </w:r>
      <w:r w:rsidR="00CB507D" w:rsidRPr="009203D4">
        <w:rPr>
          <w:color w:val="auto"/>
          <w:lang w:val="pt-BR"/>
        </w:rPr>
        <w:t>bem-sucedida</w:t>
      </w:r>
      <w:r w:rsidRPr="009203D4">
        <w:rPr>
          <w:color w:val="auto"/>
          <w:lang w:val="pt-BR"/>
        </w:rPr>
        <w:t xml:space="preserve"> e benéfica da pesquisa é desafiada por deficiências de financiamento, infraestrutura imatura de pesquisa, capacidade de mão-de-obra e temas mal coordenados e não priorizados, bem como a falta de conscientização e participação</w:t>
      </w:r>
      <w:r w:rsidR="00140ABF" w:rsidRPr="009203D4">
        <w:rPr>
          <w:color w:val="auto"/>
          <w:lang w:val="pt-BR"/>
        </w:rPr>
        <w:t xml:space="preserve">.  </w:t>
      </w:r>
    </w:p>
    <w:p w:rsidR="00C86510" w:rsidRPr="009203D4" w:rsidRDefault="00140ABF">
      <w:pPr>
        <w:spacing w:after="176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 </w:t>
      </w:r>
    </w:p>
    <w:p w:rsidR="00C86510" w:rsidRPr="009203D4" w:rsidRDefault="00140ABF">
      <w:pPr>
        <w:spacing w:after="173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 </w:t>
      </w:r>
    </w:p>
    <w:p w:rsidR="00C86510" w:rsidRPr="009203D4" w:rsidRDefault="00841C03">
      <w:pPr>
        <w:spacing w:after="194"/>
        <w:ind w:left="25" w:right="15"/>
        <w:jc w:val="center"/>
        <w:rPr>
          <w:color w:val="auto"/>
          <w:lang w:val="pt-BR"/>
        </w:rPr>
      </w:pPr>
      <w:r w:rsidRPr="009203D4">
        <w:rPr>
          <w:b/>
          <w:color w:val="auto"/>
          <w:lang w:val="pt-BR"/>
        </w:rPr>
        <w:t>Os signatários deste Estatuto concordam em apoiar a pesquisa sobre a saúde pulmonar que seja ética, inclusiva e de alta qualidade para alcançar e manter a saúde pulmonar global</w:t>
      </w:r>
      <w:r w:rsidR="00140ABF" w:rsidRPr="009203D4">
        <w:rPr>
          <w:b/>
          <w:color w:val="auto"/>
          <w:lang w:val="pt-BR"/>
        </w:rPr>
        <w:t xml:space="preserve">. </w:t>
      </w:r>
    </w:p>
    <w:p w:rsidR="00C86510" w:rsidRPr="009203D4" w:rsidRDefault="00140ABF">
      <w:pPr>
        <w:spacing w:after="0" w:line="259" w:lineRule="auto"/>
        <w:ind w:left="56" w:firstLine="0"/>
        <w:jc w:val="center"/>
        <w:rPr>
          <w:color w:val="auto"/>
          <w:lang w:val="pt-BR"/>
        </w:rPr>
      </w:pPr>
      <w:r w:rsidRPr="009203D4">
        <w:rPr>
          <w:b/>
          <w:color w:val="auto"/>
          <w:lang w:val="pt-BR"/>
        </w:rPr>
        <w:t xml:space="preserve"> </w:t>
      </w:r>
    </w:p>
    <w:p w:rsidR="00897EB9" w:rsidRPr="009203D4" w:rsidRDefault="00897EB9">
      <w:pPr>
        <w:spacing w:after="160" w:line="259" w:lineRule="auto"/>
        <w:ind w:left="0" w:firstLine="0"/>
        <w:jc w:val="left"/>
        <w:rPr>
          <w:rFonts w:ascii="Old English Text MT" w:eastAsia="Old English Text MT" w:hAnsi="Old English Text MT" w:cs="Old English Text MT"/>
          <w:color w:val="auto"/>
          <w:sz w:val="72"/>
          <w:lang w:val="pt-BR"/>
        </w:rPr>
      </w:pPr>
      <w:r w:rsidRPr="009203D4">
        <w:rPr>
          <w:color w:val="auto"/>
          <w:lang w:val="pt-BR"/>
        </w:rPr>
        <w:br w:type="page"/>
      </w:r>
    </w:p>
    <w:p w:rsidR="00C86510" w:rsidRPr="009203D4" w:rsidRDefault="00140ABF">
      <w:pPr>
        <w:pStyle w:val="Ttulo1"/>
        <w:ind w:right="7"/>
        <w:rPr>
          <w:color w:val="auto"/>
          <w:lang w:val="pt-BR"/>
        </w:rPr>
      </w:pPr>
      <w:r w:rsidRPr="009203D4">
        <w:rPr>
          <w:color w:val="auto"/>
          <w:lang w:val="pt-BR"/>
        </w:rPr>
        <w:lastRenderedPageBreak/>
        <w:t>Art</w:t>
      </w:r>
      <w:r w:rsidR="00841C03" w:rsidRPr="009203D4">
        <w:rPr>
          <w:color w:val="auto"/>
          <w:lang w:val="pt-BR"/>
        </w:rPr>
        <w:t>igo</w:t>
      </w:r>
      <w:r w:rsidRPr="009203D4">
        <w:rPr>
          <w:color w:val="auto"/>
          <w:lang w:val="pt-BR"/>
        </w:rPr>
        <w:t xml:space="preserve"> VI</w:t>
      </w:r>
      <w:r w:rsidRPr="009203D4">
        <w:rPr>
          <w:color w:val="auto"/>
          <w:sz w:val="24"/>
          <w:lang w:val="pt-BR"/>
        </w:rPr>
        <w:t xml:space="preserve"> </w:t>
      </w:r>
    </w:p>
    <w:p w:rsidR="00484739" w:rsidRPr="009203D4" w:rsidRDefault="00484739" w:rsidP="00484739">
      <w:pPr>
        <w:spacing w:after="189"/>
        <w:rPr>
          <w:color w:val="auto"/>
          <w:lang w:val="pt-BR"/>
        </w:rPr>
      </w:pPr>
      <w:r w:rsidRPr="009203D4">
        <w:rPr>
          <w:color w:val="auto"/>
          <w:lang w:val="pt-BR"/>
        </w:rPr>
        <w:t>Nenhuma nação é poupada das doenças pulmonares, e nenhuma pessoa, organização ou país vencerá sozinha a doença pulmonar.</w:t>
      </w:r>
    </w:p>
    <w:p w:rsidR="00484739" w:rsidRPr="009203D4" w:rsidRDefault="00484739" w:rsidP="00484739">
      <w:pPr>
        <w:spacing w:after="189"/>
        <w:rPr>
          <w:color w:val="auto"/>
          <w:lang w:val="pt-BR"/>
        </w:rPr>
      </w:pPr>
      <w:r w:rsidRPr="009203D4">
        <w:rPr>
          <w:color w:val="auto"/>
          <w:lang w:val="pt-BR"/>
        </w:rPr>
        <w:t>Uma abordagem global coordenada, que promove a colaboração e as redes, é necessária para alcançar a saúde pulmonar global através de estratégias de prevenção, tratamento, argumentação e pesquisa.</w:t>
      </w:r>
    </w:p>
    <w:p w:rsidR="00C86510" w:rsidRPr="009203D4" w:rsidRDefault="00484739">
      <w:pPr>
        <w:spacing w:after="192"/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 </w:t>
      </w:r>
      <w:r w:rsidRPr="009203D4">
        <w:rPr>
          <w:i/>
          <w:color w:val="auto"/>
          <w:lang w:val="pt-BR"/>
        </w:rPr>
        <w:t>Estamos todos conectados pelo ar que compartilhamos</w:t>
      </w:r>
      <w:r w:rsidR="00140ABF" w:rsidRPr="009203D4">
        <w:rPr>
          <w:i/>
          <w:color w:val="auto"/>
          <w:lang w:val="pt-BR"/>
        </w:rPr>
        <w:t>.</w:t>
      </w:r>
      <w:r w:rsidR="00140ABF" w:rsidRPr="009203D4">
        <w:rPr>
          <w:color w:val="auto"/>
          <w:lang w:val="pt-BR"/>
        </w:rPr>
        <w:t xml:space="preserve"> </w:t>
      </w:r>
    </w:p>
    <w:p w:rsidR="00C86510" w:rsidRPr="009203D4" w:rsidRDefault="00140ABF">
      <w:pPr>
        <w:spacing w:after="173" w:line="259" w:lineRule="auto"/>
        <w:ind w:left="0" w:firstLine="0"/>
        <w:jc w:val="left"/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 </w:t>
      </w:r>
    </w:p>
    <w:p w:rsidR="00C86510" w:rsidRPr="009203D4" w:rsidRDefault="00F9616C">
      <w:pPr>
        <w:spacing w:after="233"/>
        <w:ind w:left="25" w:right="20"/>
        <w:jc w:val="center"/>
        <w:rPr>
          <w:color w:val="auto"/>
          <w:lang w:val="pt-BR"/>
        </w:rPr>
      </w:pPr>
      <w:r w:rsidRPr="009203D4">
        <w:rPr>
          <w:b/>
          <w:color w:val="auto"/>
          <w:lang w:val="pt-BR"/>
        </w:rPr>
        <w:t>Os signatários deste Estatuto concordam em</w:t>
      </w:r>
      <w:r w:rsidR="00140ABF" w:rsidRPr="009203D4">
        <w:rPr>
          <w:b/>
          <w:color w:val="auto"/>
          <w:lang w:val="pt-BR"/>
        </w:rPr>
        <w:t xml:space="preserve">: </w:t>
      </w:r>
    </w:p>
    <w:p w:rsidR="00F9616C" w:rsidRDefault="00F9616C" w:rsidP="009203D4">
      <w:pPr>
        <w:spacing w:after="0" w:line="239" w:lineRule="auto"/>
        <w:ind w:left="705" w:right="-11" w:firstLine="0"/>
        <w:rPr>
          <w:b/>
          <w:color w:val="auto"/>
          <w:lang w:val="pt-BR"/>
        </w:rPr>
      </w:pPr>
      <w:r w:rsidRPr="009203D4">
        <w:rPr>
          <w:b/>
          <w:color w:val="auto"/>
          <w:lang w:val="pt-BR"/>
        </w:rPr>
        <w:t>• Declar</w:t>
      </w:r>
      <w:r w:rsidR="00CB507D">
        <w:rPr>
          <w:b/>
          <w:color w:val="auto"/>
          <w:lang w:val="pt-BR"/>
        </w:rPr>
        <w:t>ar</w:t>
      </w:r>
      <w:r w:rsidRPr="009203D4">
        <w:rPr>
          <w:b/>
          <w:color w:val="auto"/>
          <w:lang w:val="pt-BR"/>
        </w:rPr>
        <w:t xml:space="preserve"> que 25 de setembro será </w:t>
      </w:r>
      <w:r w:rsidR="00BE1FF7">
        <w:rPr>
          <w:b/>
          <w:color w:val="auto"/>
          <w:lang w:val="pt-BR"/>
        </w:rPr>
        <w:t xml:space="preserve">o </w:t>
      </w:r>
      <w:r w:rsidRPr="009203D4">
        <w:rPr>
          <w:b/>
          <w:color w:val="auto"/>
          <w:lang w:val="pt-BR"/>
        </w:rPr>
        <w:t>Dia Mundial do Pulmão para assegurar que a importância crítica da saúde pulmonar seja reconhecida em todo o mundo</w:t>
      </w:r>
    </w:p>
    <w:p w:rsidR="009203D4" w:rsidRPr="009203D4" w:rsidRDefault="009203D4" w:rsidP="009203D4">
      <w:pPr>
        <w:spacing w:after="0" w:line="239" w:lineRule="auto"/>
        <w:ind w:left="705" w:right="-11" w:firstLine="0"/>
        <w:rPr>
          <w:b/>
          <w:color w:val="auto"/>
          <w:lang w:val="pt-BR"/>
        </w:rPr>
      </w:pPr>
    </w:p>
    <w:p w:rsidR="00F9616C" w:rsidRDefault="00F9616C" w:rsidP="009203D4">
      <w:pPr>
        <w:spacing w:after="0" w:line="239" w:lineRule="auto"/>
        <w:ind w:left="705" w:right="-11" w:firstLine="0"/>
        <w:rPr>
          <w:b/>
          <w:color w:val="auto"/>
          <w:lang w:val="pt-BR"/>
        </w:rPr>
      </w:pPr>
      <w:r w:rsidRPr="009203D4">
        <w:rPr>
          <w:b/>
          <w:color w:val="auto"/>
          <w:lang w:val="pt-BR"/>
        </w:rPr>
        <w:t xml:space="preserve">• Participar de uma aliança global para apoiar e relatar o progresso na saúde pulmonar </w:t>
      </w:r>
      <w:r w:rsidR="00CB507D" w:rsidRPr="00CB507D">
        <w:rPr>
          <w:b/>
          <w:color w:val="auto"/>
          <w:lang w:val="pt-BR"/>
        </w:rPr>
        <w:t xml:space="preserve">conforme </w:t>
      </w:r>
      <w:r w:rsidRPr="009203D4">
        <w:rPr>
          <w:b/>
          <w:color w:val="auto"/>
          <w:lang w:val="pt-BR"/>
        </w:rPr>
        <w:t>os artigos do Estatuto, e</w:t>
      </w:r>
    </w:p>
    <w:p w:rsidR="009203D4" w:rsidRPr="009203D4" w:rsidRDefault="009203D4" w:rsidP="009203D4">
      <w:pPr>
        <w:spacing w:after="0" w:line="239" w:lineRule="auto"/>
        <w:ind w:left="705" w:right="-11" w:firstLine="0"/>
        <w:rPr>
          <w:b/>
          <w:color w:val="auto"/>
          <w:lang w:val="pt-BR"/>
        </w:rPr>
      </w:pPr>
    </w:p>
    <w:p w:rsidR="00C86510" w:rsidRPr="009203D4" w:rsidRDefault="00F9616C" w:rsidP="00CB507D">
      <w:pPr>
        <w:spacing w:after="0" w:line="239" w:lineRule="auto"/>
        <w:ind w:left="705" w:right="-11" w:firstLine="0"/>
        <w:rPr>
          <w:color w:val="auto"/>
          <w:lang w:val="pt-BR"/>
        </w:rPr>
      </w:pPr>
      <w:r w:rsidRPr="009203D4">
        <w:rPr>
          <w:b/>
          <w:color w:val="auto"/>
          <w:lang w:val="pt-BR"/>
        </w:rPr>
        <w:t xml:space="preserve">• Ativar o apoio comunitário e </w:t>
      </w:r>
      <w:r w:rsidR="009203D4">
        <w:rPr>
          <w:b/>
          <w:color w:val="auto"/>
          <w:lang w:val="pt-BR"/>
        </w:rPr>
        <w:t>organizacional ao Estatuto</w:t>
      </w:r>
      <w:r w:rsidRPr="009203D4">
        <w:rPr>
          <w:b/>
          <w:color w:val="auto"/>
          <w:lang w:val="pt-BR"/>
        </w:rPr>
        <w:t>, reunindo 100.000 pessoas em todo o mundo para assinar o Estatuto da Saúde Pulmonar, demonstrando assim a sua vontade de apoiar o direito de cada pessoa de alcançar e manter a saúde pulmonar</w:t>
      </w:r>
      <w:r w:rsidR="00140ABF" w:rsidRPr="009203D4">
        <w:rPr>
          <w:b/>
          <w:color w:val="auto"/>
          <w:lang w:val="pt-BR"/>
        </w:rPr>
        <w:t xml:space="preserve">. </w:t>
      </w:r>
    </w:p>
    <w:p w:rsidR="00ED39F7" w:rsidRPr="009203D4" w:rsidRDefault="00140ABF">
      <w:pPr>
        <w:spacing w:after="0" w:line="259" w:lineRule="auto"/>
        <w:ind w:left="720" w:firstLine="0"/>
        <w:jc w:val="left"/>
        <w:rPr>
          <w:rFonts w:ascii="Cambria" w:eastAsia="Cambria" w:hAnsi="Cambria" w:cs="Cambria"/>
          <w:b/>
          <w:color w:val="auto"/>
          <w:lang w:val="pt-BR"/>
        </w:rPr>
      </w:pPr>
      <w:r w:rsidRPr="009203D4">
        <w:rPr>
          <w:rFonts w:ascii="Cambria" w:eastAsia="Cambria" w:hAnsi="Cambria" w:cs="Cambria"/>
          <w:b/>
          <w:color w:val="auto"/>
          <w:lang w:val="pt-BR"/>
        </w:rPr>
        <w:t xml:space="preserve"> </w:t>
      </w:r>
    </w:p>
    <w:p w:rsidR="00ED39F7" w:rsidRPr="009203D4" w:rsidRDefault="00ED39F7">
      <w:pPr>
        <w:spacing w:after="160" w:line="259" w:lineRule="auto"/>
        <w:ind w:left="0" w:firstLine="0"/>
        <w:jc w:val="left"/>
        <w:rPr>
          <w:rFonts w:ascii="Cambria" w:eastAsia="Cambria" w:hAnsi="Cambria" w:cs="Cambria"/>
          <w:b/>
          <w:color w:val="auto"/>
          <w:lang w:val="pt-BR"/>
        </w:rPr>
      </w:pPr>
      <w:r w:rsidRPr="009203D4">
        <w:rPr>
          <w:rFonts w:ascii="Cambria" w:eastAsia="Cambria" w:hAnsi="Cambria" w:cs="Cambria"/>
          <w:b/>
          <w:color w:val="auto"/>
          <w:lang w:val="pt-BR"/>
        </w:rPr>
        <w:br w:type="page"/>
      </w: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  <w:r w:rsidRPr="009203D4">
        <w:rPr>
          <w:rFonts w:cs="Arial"/>
          <w:bCs/>
          <w:color w:val="auto"/>
          <w:kern w:val="36"/>
          <w:lang w:val="pt-BR"/>
        </w:rPr>
        <w:t xml:space="preserve">Gerard </w:t>
      </w:r>
      <w:bookmarkStart w:id="0" w:name="_GoBack"/>
      <w:r w:rsidRPr="009203D4">
        <w:rPr>
          <w:rFonts w:cs="Arial"/>
          <w:bCs/>
          <w:color w:val="auto"/>
          <w:kern w:val="36"/>
          <w:lang w:val="pt-BR"/>
        </w:rPr>
        <w:t>Silvestri</w:t>
      </w:r>
      <w:bookmarkEnd w:id="0"/>
      <w:r w:rsidRPr="009203D4">
        <w:rPr>
          <w:color w:val="auto"/>
          <w:lang w:val="pt-BR"/>
        </w:rPr>
        <w:t>, President</w:t>
      </w:r>
      <w:r w:rsidR="00CB507D">
        <w:rPr>
          <w:color w:val="auto"/>
          <w:lang w:val="pt-BR"/>
        </w:rPr>
        <w:t>e</w:t>
      </w:r>
      <w:r w:rsidRPr="009203D4">
        <w:rPr>
          <w:color w:val="auto"/>
          <w:lang w:val="pt-BR"/>
        </w:rPr>
        <w:t xml:space="preserve"> </w:t>
      </w:r>
    </w:p>
    <w:p w:rsidR="00ED39F7" w:rsidRPr="009203D4" w:rsidRDefault="00CB507D" w:rsidP="00ED39F7">
      <w:pPr>
        <w:rPr>
          <w:color w:val="auto"/>
          <w:lang w:val="pt-BR"/>
        </w:rPr>
      </w:pPr>
      <w:r>
        <w:rPr>
          <w:color w:val="auto"/>
          <w:lang w:val="pt-BR"/>
        </w:rPr>
        <w:t xml:space="preserve">Colégio Americano de Médicos </w:t>
      </w:r>
      <w:r w:rsidR="007C3AAC">
        <w:rPr>
          <w:color w:val="auto"/>
          <w:lang w:val="pt-BR"/>
        </w:rPr>
        <w:t>Torácicos</w:t>
      </w:r>
      <w:r w:rsidR="00ED39F7" w:rsidRPr="009203D4">
        <w:rPr>
          <w:color w:val="auto"/>
          <w:lang w:val="pt-BR"/>
        </w:rPr>
        <w:t xml:space="preserve"> (CHEST)</w:t>
      </w: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BC4A8B" w:rsidP="00ED39F7">
      <w:pPr>
        <w:rPr>
          <w:color w:val="auto"/>
          <w:lang w:val="pt-BR"/>
        </w:rPr>
      </w:pPr>
      <w:r w:rsidRPr="009203D4">
        <w:rPr>
          <w:color w:val="auto"/>
          <w:lang w:val="pt-BR"/>
        </w:rPr>
        <w:t>Kwun</w:t>
      </w:r>
      <w:r w:rsidR="00ED39F7" w:rsidRPr="009203D4">
        <w:rPr>
          <w:color w:val="auto"/>
          <w:lang w:val="pt-BR"/>
        </w:rPr>
        <w:t xml:space="preserve"> Fong, </w:t>
      </w:r>
      <w:r w:rsidR="00473610" w:rsidRPr="009203D4">
        <w:rPr>
          <w:color w:val="auto"/>
          <w:lang w:val="pt-BR"/>
        </w:rPr>
        <w:t>Presidente</w:t>
      </w:r>
    </w:p>
    <w:p w:rsidR="00ED39F7" w:rsidRPr="009203D4" w:rsidRDefault="00473610" w:rsidP="00ED39F7">
      <w:pPr>
        <w:rPr>
          <w:color w:val="auto"/>
          <w:lang w:val="pt-BR"/>
        </w:rPr>
      </w:pPr>
      <w:r w:rsidRPr="00473610">
        <w:rPr>
          <w:color w:val="auto"/>
          <w:lang w:val="pt-BR"/>
        </w:rPr>
        <w:t xml:space="preserve">Sociedade Asiática de Respirologia do Pacífico </w:t>
      </w:r>
      <w:r w:rsidR="00ED39F7" w:rsidRPr="009203D4">
        <w:rPr>
          <w:color w:val="auto"/>
          <w:lang w:val="pt-BR"/>
        </w:rPr>
        <w:t>(APSR)</w:t>
      </w: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Andres Palomar, </w:t>
      </w:r>
      <w:r w:rsidR="00473610" w:rsidRPr="009203D4">
        <w:rPr>
          <w:color w:val="auto"/>
          <w:lang w:val="pt-BR"/>
        </w:rPr>
        <w:t>Presidente</w:t>
      </w:r>
      <w:r w:rsidRPr="009203D4">
        <w:rPr>
          <w:color w:val="auto"/>
          <w:lang w:val="pt-BR"/>
        </w:rPr>
        <w:t xml:space="preserve"> </w:t>
      </w:r>
    </w:p>
    <w:p w:rsidR="00ED39F7" w:rsidRPr="009203D4" w:rsidRDefault="00473610" w:rsidP="00ED39F7">
      <w:pPr>
        <w:rPr>
          <w:color w:val="auto"/>
          <w:lang w:val="pt-BR"/>
        </w:rPr>
      </w:pPr>
      <w:r w:rsidRPr="009203D4">
        <w:rPr>
          <w:color w:val="auto"/>
          <w:lang w:val="pt-BR"/>
        </w:rPr>
        <w:t>A</w:t>
      </w:r>
      <w:r>
        <w:rPr>
          <w:color w:val="auto"/>
          <w:lang w:val="pt-BR"/>
        </w:rPr>
        <w:t>s</w:t>
      </w:r>
      <w:r w:rsidRPr="009203D4">
        <w:rPr>
          <w:color w:val="auto"/>
          <w:lang w:val="pt-BR"/>
        </w:rPr>
        <w:t>sociação</w:t>
      </w:r>
      <w:r w:rsidR="00ED39F7" w:rsidRPr="009203D4">
        <w:rPr>
          <w:color w:val="auto"/>
          <w:lang w:val="pt-BR"/>
        </w:rPr>
        <w:t xml:space="preserve"> </w:t>
      </w:r>
      <w:r w:rsidRPr="009203D4">
        <w:rPr>
          <w:color w:val="auto"/>
          <w:lang w:val="pt-BR"/>
        </w:rPr>
        <w:t>Latino-americana</w:t>
      </w:r>
      <w:r w:rsidR="00ED39F7" w:rsidRPr="009203D4">
        <w:rPr>
          <w:color w:val="auto"/>
          <w:lang w:val="pt-BR"/>
        </w:rPr>
        <w:t xml:space="preserve"> de Tórax (ALAT)</w:t>
      </w: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Marc Moss, </w:t>
      </w:r>
      <w:r w:rsidR="00473610" w:rsidRPr="009203D4">
        <w:rPr>
          <w:color w:val="auto"/>
          <w:lang w:val="pt-BR"/>
        </w:rPr>
        <w:t>Presidente</w:t>
      </w:r>
    </w:p>
    <w:p w:rsidR="00ED39F7" w:rsidRPr="009203D4" w:rsidRDefault="00473610" w:rsidP="00ED39F7">
      <w:pPr>
        <w:rPr>
          <w:color w:val="auto"/>
          <w:lang w:val="pt-BR"/>
        </w:rPr>
      </w:pPr>
      <w:r>
        <w:rPr>
          <w:color w:val="auto"/>
          <w:lang w:val="pt-BR"/>
        </w:rPr>
        <w:t xml:space="preserve">Sociedade </w:t>
      </w:r>
      <w:r w:rsidR="00ED39F7" w:rsidRPr="009203D4">
        <w:rPr>
          <w:color w:val="auto"/>
          <w:lang w:val="pt-BR"/>
        </w:rPr>
        <w:t>American</w:t>
      </w:r>
      <w:r>
        <w:rPr>
          <w:color w:val="auto"/>
          <w:lang w:val="pt-BR"/>
        </w:rPr>
        <w:t>a</w:t>
      </w:r>
      <w:r w:rsidR="00ED39F7" w:rsidRPr="009203D4">
        <w:rPr>
          <w:color w:val="auto"/>
          <w:lang w:val="pt-BR"/>
        </w:rPr>
        <w:t xml:space="preserve"> </w:t>
      </w:r>
      <w:r>
        <w:rPr>
          <w:color w:val="auto"/>
          <w:lang w:val="pt-BR"/>
        </w:rPr>
        <w:t>de Tórax</w:t>
      </w:r>
      <w:r w:rsidR="00ED39F7" w:rsidRPr="009203D4">
        <w:rPr>
          <w:color w:val="auto"/>
          <w:lang w:val="pt-BR"/>
        </w:rPr>
        <w:t xml:space="preserve"> (ATS)</w:t>
      </w: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Guy Joos, </w:t>
      </w:r>
      <w:r w:rsidR="00473610" w:rsidRPr="009203D4">
        <w:rPr>
          <w:color w:val="auto"/>
          <w:lang w:val="pt-BR"/>
        </w:rPr>
        <w:t>Presidente</w:t>
      </w:r>
      <w:r w:rsidRPr="009203D4">
        <w:rPr>
          <w:color w:val="auto"/>
          <w:lang w:val="pt-BR"/>
        </w:rPr>
        <w:t xml:space="preserve"> </w:t>
      </w:r>
    </w:p>
    <w:p w:rsidR="00ED39F7" w:rsidRPr="009203D4" w:rsidRDefault="00473610" w:rsidP="00ED39F7">
      <w:pPr>
        <w:rPr>
          <w:color w:val="auto"/>
          <w:lang w:val="pt-BR"/>
        </w:rPr>
      </w:pPr>
      <w:r w:rsidRPr="00473610">
        <w:rPr>
          <w:color w:val="auto"/>
          <w:lang w:val="pt-BR"/>
        </w:rPr>
        <w:t>Sociedade Respiratória Europeia</w:t>
      </w:r>
      <w:r w:rsidRPr="009203D4">
        <w:rPr>
          <w:color w:val="auto"/>
          <w:lang w:val="pt-BR"/>
        </w:rPr>
        <w:t xml:space="preserve"> </w:t>
      </w:r>
      <w:r w:rsidR="00ED39F7" w:rsidRPr="009203D4">
        <w:rPr>
          <w:color w:val="auto"/>
          <w:lang w:val="pt-BR"/>
        </w:rPr>
        <w:t>(ERS)</w:t>
      </w:r>
    </w:p>
    <w:p w:rsidR="00ED39F7" w:rsidRPr="009203D4" w:rsidRDefault="00ED39F7" w:rsidP="00ED39F7">
      <w:pPr>
        <w:rPr>
          <w:rStyle w:val="Textoennegrita"/>
          <w:rFonts w:ascii="Constantia" w:hAnsi="Constantia" w:cs="Arial"/>
          <w:b w:val="0"/>
          <w:color w:val="auto"/>
          <w:lang w:val="pt-BR"/>
        </w:rPr>
      </w:pPr>
    </w:p>
    <w:p w:rsidR="00ED39F7" w:rsidRPr="009203D4" w:rsidRDefault="00ED39F7" w:rsidP="00ED39F7">
      <w:pPr>
        <w:rPr>
          <w:rStyle w:val="Textoennegrita"/>
          <w:rFonts w:ascii="Constantia" w:hAnsi="Constantia" w:cs="Arial"/>
          <w:b w:val="0"/>
          <w:color w:val="auto"/>
          <w:lang w:val="pt-BR"/>
        </w:rPr>
      </w:pPr>
    </w:p>
    <w:p w:rsidR="00ED39F7" w:rsidRPr="009203D4" w:rsidRDefault="00ED39F7" w:rsidP="00ED39F7">
      <w:pPr>
        <w:rPr>
          <w:rStyle w:val="nfasis"/>
          <w:rFonts w:cs="Arial"/>
          <w:bCs/>
          <w:i w:val="0"/>
          <w:color w:val="auto"/>
          <w:lang w:val="pt-BR"/>
        </w:rPr>
      </w:pPr>
      <w:r w:rsidRPr="009203D4">
        <w:rPr>
          <w:rStyle w:val="Textoennegrita"/>
          <w:rFonts w:ascii="Constantia" w:hAnsi="Constantia" w:cs="Arial"/>
          <w:b w:val="0"/>
          <w:color w:val="auto"/>
          <w:lang w:val="pt-BR"/>
        </w:rPr>
        <w:t xml:space="preserve">Søren Erik Pedersen, </w:t>
      </w:r>
      <w:r w:rsidR="00473610" w:rsidRPr="00473610">
        <w:rPr>
          <w:rStyle w:val="nfasis"/>
          <w:rFonts w:cs="Arial"/>
          <w:bCs/>
          <w:i w:val="0"/>
          <w:color w:val="auto"/>
          <w:lang w:val="pt-BR"/>
        </w:rPr>
        <w:t>Presidente, Conselho de Administração</w:t>
      </w:r>
    </w:p>
    <w:p w:rsidR="00ED39F7" w:rsidRPr="009203D4" w:rsidRDefault="00473610" w:rsidP="00ED39F7">
      <w:pPr>
        <w:rPr>
          <w:color w:val="auto"/>
          <w:lang w:val="pt-BR"/>
        </w:rPr>
      </w:pPr>
      <w:r w:rsidRPr="00473610">
        <w:rPr>
          <w:color w:val="auto"/>
          <w:lang w:val="pt-BR"/>
        </w:rPr>
        <w:t>Iniciativa Global para a Asma</w:t>
      </w:r>
      <w:r w:rsidRPr="009203D4">
        <w:rPr>
          <w:color w:val="auto"/>
          <w:lang w:val="pt-BR"/>
        </w:rPr>
        <w:t xml:space="preserve"> </w:t>
      </w:r>
      <w:r w:rsidR="00ED39F7" w:rsidRPr="009203D4">
        <w:rPr>
          <w:color w:val="auto"/>
          <w:lang w:val="pt-BR"/>
        </w:rPr>
        <w:t>(GINA)</w:t>
      </w: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Alvar Agusti, </w:t>
      </w:r>
      <w:r w:rsidR="00473610" w:rsidRPr="00473610">
        <w:rPr>
          <w:rStyle w:val="nfasis"/>
          <w:rFonts w:cs="Arial"/>
          <w:bCs/>
          <w:i w:val="0"/>
          <w:color w:val="auto"/>
          <w:lang w:val="pt-BR"/>
        </w:rPr>
        <w:t>Presidente, Conselho de Administração</w:t>
      </w:r>
    </w:p>
    <w:p w:rsidR="00ED39F7" w:rsidRPr="009203D4" w:rsidRDefault="00473610" w:rsidP="00ED39F7">
      <w:pPr>
        <w:rPr>
          <w:color w:val="auto"/>
          <w:lang w:val="pt-BR"/>
        </w:rPr>
      </w:pPr>
      <w:r w:rsidRPr="00473610">
        <w:rPr>
          <w:rStyle w:val="tgc"/>
          <w:rFonts w:cs="Arial"/>
          <w:color w:val="auto"/>
          <w:lang w:val="pt-BR"/>
        </w:rPr>
        <w:t>Iniciativa Global para Doenças Pulmonares Obstrutivas</w:t>
      </w: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Jeremiah Chakaya, </w:t>
      </w:r>
      <w:r w:rsidR="00473610" w:rsidRPr="009203D4">
        <w:rPr>
          <w:color w:val="auto"/>
          <w:lang w:val="pt-BR"/>
        </w:rPr>
        <w:t>Presidente</w:t>
      </w:r>
      <w:r w:rsidRPr="009203D4">
        <w:rPr>
          <w:color w:val="auto"/>
          <w:lang w:val="pt-BR"/>
        </w:rPr>
        <w:t xml:space="preserve"> </w:t>
      </w:r>
    </w:p>
    <w:p w:rsidR="00ED39F7" w:rsidRPr="009203D4" w:rsidRDefault="00473610" w:rsidP="00ED39F7">
      <w:pPr>
        <w:rPr>
          <w:color w:val="auto"/>
          <w:lang w:val="pt-BR"/>
        </w:rPr>
      </w:pPr>
      <w:r w:rsidRPr="00473610">
        <w:rPr>
          <w:color w:val="auto"/>
          <w:lang w:val="pt-BR"/>
        </w:rPr>
        <w:t>União Internacional Contra Tuberculose e Doença Pulmonar</w:t>
      </w:r>
      <w:r w:rsidRPr="009203D4">
        <w:rPr>
          <w:color w:val="auto"/>
          <w:lang w:val="pt-BR"/>
        </w:rPr>
        <w:t xml:space="preserve"> </w:t>
      </w:r>
      <w:r w:rsidR="00ED39F7" w:rsidRPr="009203D4">
        <w:rPr>
          <w:color w:val="auto"/>
          <w:lang w:val="pt-BR"/>
        </w:rPr>
        <w:t>(The Union)</w:t>
      </w: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  <w:r w:rsidRPr="009203D4">
        <w:rPr>
          <w:color w:val="auto"/>
          <w:lang w:val="pt-BR"/>
        </w:rPr>
        <w:t xml:space="preserve">Heather Zar, </w:t>
      </w:r>
      <w:r w:rsidR="00473610" w:rsidRPr="009203D4">
        <w:rPr>
          <w:color w:val="auto"/>
          <w:lang w:val="pt-BR"/>
        </w:rPr>
        <w:t>Presidente</w:t>
      </w:r>
      <w:r w:rsidRPr="009203D4">
        <w:rPr>
          <w:color w:val="auto"/>
          <w:lang w:val="pt-BR"/>
        </w:rPr>
        <w:t xml:space="preserve"> </w:t>
      </w:r>
    </w:p>
    <w:p w:rsidR="00ED39F7" w:rsidRPr="009203D4" w:rsidRDefault="00473610" w:rsidP="00ED39F7">
      <w:pPr>
        <w:rPr>
          <w:color w:val="auto"/>
          <w:lang w:val="pt-BR"/>
        </w:rPr>
      </w:pPr>
      <w:r w:rsidRPr="00473610">
        <w:rPr>
          <w:color w:val="auto"/>
          <w:lang w:val="pt-BR"/>
        </w:rPr>
        <w:t>Sociedade Torácica Pan-Africana</w:t>
      </w:r>
      <w:r w:rsidRPr="009203D4">
        <w:rPr>
          <w:color w:val="auto"/>
          <w:lang w:val="pt-BR"/>
        </w:rPr>
        <w:t xml:space="preserve"> </w:t>
      </w:r>
      <w:r w:rsidR="00ED39F7" w:rsidRPr="009203D4">
        <w:rPr>
          <w:color w:val="auto"/>
          <w:lang w:val="pt-BR"/>
        </w:rPr>
        <w:t>(PATS)</w:t>
      </w: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ED39F7" w:rsidP="00ED39F7">
      <w:pPr>
        <w:rPr>
          <w:color w:val="auto"/>
          <w:lang w:val="pt-BR"/>
        </w:rPr>
      </w:pPr>
    </w:p>
    <w:p w:rsidR="00ED39F7" w:rsidRPr="009203D4" w:rsidRDefault="00473610" w:rsidP="00ED39F7">
      <w:pPr>
        <w:rPr>
          <w:color w:val="auto"/>
          <w:lang w:val="pt-BR"/>
        </w:rPr>
      </w:pPr>
      <w:r>
        <w:rPr>
          <w:color w:val="auto"/>
          <w:lang w:val="pt-BR"/>
        </w:rPr>
        <w:t>25 de maio</w:t>
      </w:r>
      <w:r w:rsidR="00ED39F7" w:rsidRPr="009203D4">
        <w:rPr>
          <w:color w:val="auto"/>
          <w:lang w:val="pt-BR"/>
        </w:rPr>
        <w:t>, 2017</w:t>
      </w:r>
    </w:p>
    <w:p w:rsidR="00C86510" w:rsidRPr="009203D4" w:rsidRDefault="00C86510">
      <w:pPr>
        <w:spacing w:after="0" w:line="259" w:lineRule="auto"/>
        <w:ind w:left="720" w:firstLine="0"/>
        <w:jc w:val="left"/>
        <w:rPr>
          <w:color w:val="auto"/>
          <w:lang w:val="pt-BR"/>
        </w:rPr>
      </w:pPr>
    </w:p>
    <w:sectPr w:rsidR="00C86510" w:rsidRPr="009203D4" w:rsidSect="00897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86" w:right="1076" w:bottom="126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812" w:rsidRDefault="00881812">
      <w:pPr>
        <w:spacing w:after="0" w:line="240" w:lineRule="auto"/>
      </w:pPr>
      <w:r>
        <w:separator/>
      </w:r>
    </w:p>
  </w:endnote>
  <w:endnote w:type="continuationSeparator" w:id="0">
    <w:p w:rsidR="00881812" w:rsidRDefault="0088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510" w:rsidRDefault="00140ABF">
    <w:pPr>
      <w:spacing w:after="0" w:line="259" w:lineRule="auto"/>
      <w:ind w:left="0" w:right="1" w:firstLine="0"/>
      <w:jc w:val="center"/>
    </w:pPr>
    <w:r>
      <w:rPr>
        <w:rFonts w:ascii="Old English Text MT" w:eastAsia="Old English Text MT" w:hAnsi="Old English Text MT" w:cs="Old English Text MT"/>
        <w:sz w:val="4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Old English Text MT" w:eastAsia="Old English Text MT" w:hAnsi="Old English Text MT" w:cs="Old English Text MT"/>
        <w:sz w:val="40"/>
      </w:rPr>
      <w:t>2</w:t>
    </w:r>
    <w:r>
      <w:rPr>
        <w:rFonts w:ascii="Old English Text MT" w:eastAsia="Old English Text MT" w:hAnsi="Old English Text MT" w:cs="Old English Text MT"/>
        <w:sz w:val="40"/>
      </w:rPr>
      <w:fldChar w:fldCharType="end"/>
    </w:r>
    <w:r>
      <w:rPr>
        <w:rFonts w:ascii="Old English Text MT" w:eastAsia="Old English Text MT" w:hAnsi="Old English Text MT" w:cs="Old English Text MT"/>
        <w:sz w:val="4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510" w:rsidRDefault="00140ABF">
    <w:pPr>
      <w:spacing w:after="0" w:line="259" w:lineRule="auto"/>
      <w:ind w:left="0" w:right="1" w:firstLine="0"/>
      <w:jc w:val="center"/>
    </w:pPr>
    <w:r>
      <w:rPr>
        <w:rFonts w:ascii="Old English Text MT" w:eastAsia="Old English Text MT" w:hAnsi="Old English Text MT" w:cs="Old English Text MT"/>
        <w:sz w:val="4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7F4E67" w:rsidRPr="007F4E67">
      <w:rPr>
        <w:rFonts w:ascii="Old English Text MT" w:eastAsia="Old English Text MT" w:hAnsi="Old English Text MT" w:cs="Old English Text MT"/>
        <w:noProof/>
        <w:sz w:val="40"/>
      </w:rPr>
      <w:t>8</w:t>
    </w:r>
    <w:r>
      <w:rPr>
        <w:rFonts w:ascii="Old English Text MT" w:eastAsia="Old English Text MT" w:hAnsi="Old English Text MT" w:cs="Old English Text MT"/>
        <w:sz w:val="40"/>
      </w:rPr>
      <w:fldChar w:fldCharType="end"/>
    </w:r>
    <w:r>
      <w:rPr>
        <w:rFonts w:ascii="Old English Text MT" w:eastAsia="Old English Text MT" w:hAnsi="Old English Text MT" w:cs="Old English Text MT"/>
        <w:sz w:val="4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510" w:rsidRDefault="00C8651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812" w:rsidRDefault="00881812">
      <w:pPr>
        <w:spacing w:after="0" w:line="240" w:lineRule="auto"/>
      </w:pPr>
      <w:r>
        <w:separator/>
      </w:r>
    </w:p>
  </w:footnote>
  <w:footnote w:type="continuationSeparator" w:id="0">
    <w:p w:rsidR="00881812" w:rsidRDefault="00881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510" w:rsidRDefault="00140ABF">
    <w:pPr>
      <w:spacing w:after="76" w:line="259" w:lineRule="auto"/>
      <w:ind w:left="0" w:right="5" w:firstLine="0"/>
      <w:jc w:val="center"/>
    </w:pPr>
    <w:r>
      <w:rPr>
        <w:rFonts w:ascii="Old English Text MT" w:eastAsia="Old English Text MT" w:hAnsi="Old English Text MT" w:cs="Old English Text MT"/>
        <w:sz w:val="32"/>
      </w:rPr>
      <w:t xml:space="preserve">Charter for Lung Health </w:t>
    </w:r>
  </w:p>
  <w:p w:rsidR="00C86510" w:rsidRDefault="00140ABF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510" w:rsidRDefault="00473610">
    <w:pPr>
      <w:spacing w:after="76" w:line="259" w:lineRule="auto"/>
      <w:ind w:left="0" w:right="5" w:firstLine="0"/>
      <w:jc w:val="center"/>
    </w:pPr>
    <w:r>
      <w:rPr>
        <w:rFonts w:ascii="Old English Text MT" w:eastAsia="Old English Text MT" w:hAnsi="Old English Text MT" w:cs="Old English Text MT"/>
        <w:sz w:val="32"/>
      </w:rPr>
      <w:t>Estatuto para a saúde pulmonar</w:t>
    </w:r>
  </w:p>
  <w:p w:rsidR="00C86510" w:rsidRDefault="00140ABF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510" w:rsidRDefault="00C8651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D68D8"/>
    <w:multiLevelType w:val="hybridMultilevel"/>
    <w:tmpl w:val="DEACFD94"/>
    <w:lvl w:ilvl="0" w:tplc="98F44A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44E38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852E6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24F126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AC84B2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AA244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247E6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E8DAA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69F4C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B03C40"/>
    <w:multiLevelType w:val="hybridMultilevel"/>
    <w:tmpl w:val="21FE5D9C"/>
    <w:lvl w:ilvl="0" w:tplc="88BE67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4470E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2A739C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4AF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4DF36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2BA96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E760A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ACF36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CE9AA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271A4B"/>
    <w:multiLevelType w:val="hybridMultilevel"/>
    <w:tmpl w:val="C2F498D6"/>
    <w:lvl w:ilvl="0" w:tplc="DBE43A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ED356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4AF70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0A594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68FF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AA982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EB444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68340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4EFA8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0F3A4C"/>
    <w:multiLevelType w:val="hybridMultilevel"/>
    <w:tmpl w:val="E8280484"/>
    <w:lvl w:ilvl="0" w:tplc="4072DF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>
      <w:start w:val="1"/>
      <w:numFmt w:val="bullet"/>
      <w:lvlText w:val="o"/>
      <w:lvlJc w:val="left"/>
      <w:pPr>
        <w:ind w:left="12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A1442">
      <w:start w:val="1"/>
      <w:numFmt w:val="bullet"/>
      <w:lvlText w:val="▪"/>
      <w:lvlJc w:val="left"/>
      <w:pPr>
        <w:ind w:left="20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6C020">
      <w:start w:val="1"/>
      <w:numFmt w:val="bullet"/>
      <w:lvlText w:val="•"/>
      <w:lvlJc w:val="left"/>
      <w:pPr>
        <w:ind w:left="27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5200EC">
      <w:start w:val="1"/>
      <w:numFmt w:val="bullet"/>
      <w:lvlText w:val="o"/>
      <w:lvlJc w:val="left"/>
      <w:pPr>
        <w:ind w:left="35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C405E">
      <w:start w:val="1"/>
      <w:numFmt w:val="bullet"/>
      <w:lvlText w:val="▪"/>
      <w:lvlJc w:val="left"/>
      <w:pPr>
        <w:ind w:left="42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C7BA4">
      <w:start w:val="1"/>
      <w:numFmt w:val="bullet"/>
      <w:lvlText w:val="•"/>
      <w:lvlJc w:val="left"/>
      <w:pPr>
        <w:ind w:left="49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2C534">
      <w:start w:val="1"/>
      <w:numFmt w:val="bullet"/>
      <w:lvlText w:val="o"/>
      <w:lvlJc w:val="left"/>
      <w:pPr>
        <w:ind w:left="56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F66">
      <w:start w:val="1"/>
      <w:numFmt w:val="bullet"/>
      <w:lvlText w:val="▪"/>
      <w:lvlJc w:val="left"/>
      <w:pPr>
        <w:ind w:left="63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10"/>
    <w:rsid w:val="00140ABF"/>
    <w:rsid w:val="0037226D"/>
    <w:rsid w:val="00473610"/>
    <w:rsid w:val="00484739"/>
    <w:rsid w:val="00515AB0"/>
    <w:rsid w:val="005C6B46"/>
    <w:rsid w:val="00711022"/>
    <w:rsid w:val="007818DC"/>
    <w:rsid w:val="007C3AAC"/>
    <w:rsid w:val="007F4E67"/>
    <w:rsid w:val="00841C03"/>
    <w:rsid w:val="008426EE"/>
    <w:rsid w:val="00881812"/>
    <w:rsid w:val="00897EB9"/>
    <w:rsid w:val="008E7657"/>
    <w:rsid w:val="008F33CA"/>
    <w:rsid w:val="00902D10"/>
    <w:rsid w:val="009203D4"/>
    <w:rsid w:val="009B4B60"/>
    <w:rsid w:val="00A37AF4"/>
    <w:rsid w:val="00B27EBB"/>
    <w:rsid w:val="00BC4A8B"/>
    <w:rsid w:val="00BE1FF7"/>
    <w:rsid w:val="00C86510"/>
    <w:rsid w:val="00CB507D"/>
    <w:rsid w:val="00D05584"/>
    <w:rsid w:val="00DD2391"/>
    <w:rsid w:val="00DE3E65"/>
    <w:rsid w:val="00DF0712"/>
    <w:rsid w:val="00E04BCE"/>
    <w:rsid w:val="00E16CE4"/>
    <w:rsid w:val="00E27494"/>
    <w:rsid w:val="00ED39F7"/>
    <w:rsid w:val="00EE376B"/>
    <w:rsid w:val="00F9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51E68-1065-4AD6-884B-4C660631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hanging="10"/>
      <w:jc w:val="both"/>
    </w:pPr>
    <w:rPr>
      <w:rFonts w:ascii="Constantia" w:eastAsia="Constantia" w:hAnsi="Constantia" w:cs="Constantia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13"/>
      <w:ind w:left="10" w:right="2" w:hanging="10"/>
      <w:jc w:val="center"/>
      <w:outlineLvl w:val="0"/>
    </w:pPr>
    <w:rPr>
      <w:rFonts w:ascii="Old English Text MT" w:eastAsia="Old English Text MT" w:hAnsi="Old English Text MT" w:cs="Old English Text MT"/>
      <w:color w:val="000000"/>
      <w:sz w:val="7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Old English Text MT" w:eastAsia="Old English Text MT" w:hAnsi="Old English Text MT" w:cs="Old English Text MT"/>
      <w:color w:val="000000"/>
      <w:sz w:val="72"/>
    </w:rPr>
  </w:style>
  <w:style w:type="character" w:styleId="nfasis">
    <w:name w:val="Emphasis"/>
    <w:basedOn w:val="Fuentedeprrafopredeter"/>
    <w:uiPriority w:val="20"/>
    <w:qFormat/>
    <w:rsid w:val="00ED39F7"/>
    <w:rPr>
      <w:i/>
      <w:iCs/>
    </w:rPr>
  </w:style>
  <w:style w:type="character" w:styleId="Textoennegrita">
    <w:name w:val="Strong"/>
    <w:basedOn w:val="Fuentedeprrafopredeter"/>
    <w:uiPriority w:val="22"/>
    <w:qFormat/>
    <w:rsid w:val="00ED39F7"/>
    <w:rPr>
      <w:rFonts w:ascii="Open Sans" w:hAnsi="Open Sans" w:hint="default"/>
      <w:b/>
      <w:bCs/>
    </w:rPr>
  </w:style>
  <w:style w:type="character" w:customStyle="1" w:styleId="tgc">
    <w:name w:val="_tgc"/>
    <w:basedOn w:val="Fuentedeprrafopredeter"/>
    <w:rsid w:val="00ED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B719-8AC2-4110-B02A-33C2A355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1294</Words>
  <Characters>6992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Charter for Lung Health</vt:lpstr>
      <vt:lpstr>Charter for Lung Health</vt:lpstr>
    </vt:vector>
  </TitlesOfParts>
  <Company>Western Michigan University School of Medicine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for Lung Health</dc:title>
  <dc:creator>K Fong</dc:creator>
  <cp:lastModifiedBy>Marcilia Silva Siqueira</cp:lastModifiedBy>
  <cp:revision>22</cp:revision>
  <dcterms:created xsi:type="dcterms:W3CDTF">2017-05-02T18:42:00Z</dcterms:created>
  <dcterms:modified xsi:type="dcterms:W3CDTF">2017-05-22T17:24:00Z</dcterms:modified>
</cp:coreProperties>
</file>