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0244E" w14:textId="77777777" w:rsidR="00670C04" w:rsidRPr="00E26A05" w:rsidRDefault="00670C04" w:rsidP="00670C04">
      <w:pPr>
        <w:spacing w:before="30" w:after="75" w:line="345" w:lineRule="atLeast"/>
        <w:rPr>
          <w:rFonts w:asciiTheme="majorHAnsi" w:eastAsia="Times New Roman" w:hAnsiTheme="majorHAnsi" w:cstheme="majorHAnsi"/>
          <w:b/>
          <w:bCs/>
          <w:sz w:val="32"/>
          <w:szCs w:val="32"/>
          <w:lang w:val="es-UY"/>
        </w:rPr>
      </w:pPr>
      <w:r w:rsidRPr="00E26A05">
        <w:rPr>
          <w:rFonts w:asciiTheme="majorHAnsi" w:eastAsia="Times New Roman" w:hAnsiTheme="majorHAnsi" w:cstheme="majorHAnsi"/>
          <w:b/>
          <w:bCs/>
          <w:sz w:val="32"/>
          <w:szCs w:val="32"/>
          <w:lang w:val="es-UY"/>
        </w:rPr>
        <w:t xml:space="preserve">Todos juntos para poner fin a la EPOC: </w:t>
      </w:r>
      <w:r>
        <w:rPr>
          <w:rFonts w:asciiTheme="majorHAnsi" w:eastAsia="Times New Roman" w:hAnsiTheme="majorHAnsi" w:cstheme="majorHAnsi"/>
          <w:b/>
          <w:bCs/>
          <w:sz w:val="32"/>
          <w:szCs w:val="32"/>
          <w:lang w:val="es-UY"/>
        </w:rPr>
        <w:t xml:space="preserve">posición del </w:t>
      </w:r>
      <w:r w:rsidRPr="00E26A05">
        <w:rPr>
          <w:rFonts w:asciiTheme="majorHAnsi" w:eastAsia="Times New Roman" w:hAnsiTheme="majorHAnsi" w:cstheme="majorHAnsi"/>
          <w:b/>
          <w:bCs/>
          <w:sz w:val="32"/>
          <w:szCs w:val="32"/>
          <w:lang w:val="es-UY"/>
        </w:rPr>
        <w:t>Foro de Sociedades Respiratorias Internacionales</w:t>
      </w:r>
    </w:p>
    <w:p w14:paraId="52CDA285" w14:textId="77777777" w:rsidR="00670C04" w:rsidRPr="00E26A05" w:rsidRDefault="00670C04" w:rsidP="00670C04">
      <w:pPr>
        <w:spacing w:before="30" w:after="75" w:line="345" w:lineRule="atLeast"/>
        <w:rPr>
          <w:rFonts w:asciiTheme="majorHAnsi" w:eastAsia="Times New Roman" w:hAnsiTheme="majorHAnsi" w:cstheme="majorHAnsi"/>
          <w:b/>
          <w:bCs/>
          <w:lang w:val="es-UY"/>
        </w:rPr>
      </w:pPr>
      <w:r w:rsidRPr="00E26A05">
        <w:rPr>
          <w:rFonts w:asciiTheme="majorHAnsi" w:eastAsia="Times New Roman" w:hAnsiTheme="majorHAnsi" w:cstheme="majorHAnsi"/>
          <w:b/>
          <w:bCs/>
          <w:lang w:val="es-UY"/>
        </w:rPr>
        <w:t>Para publicación inmediata</w:t>
      </w:r>
    </w:p>
    <w:p w14:paraId="35E0AE85" w14:textId="1DD273CF" w:rsidR="00670C04" w:rsidRPr="00E26A05" w:rsidRDefault="00670C04" w:rsidP="00BE5821">
      <w:pPr>
        <w:spacing w:before="30" w:after="75" w:line="345" w:lineRule="atLeast"/>
        <w:jc w:val="both"/>
        <w:rPr>
          <w:rFonts w:asciiTheme="majorHAnsi" w:eastAsia="Times New Roman" w:hAnsiTheme="majorHAnsi" w:cstheme="majorHAnsi"/>
          <w:bCs/>
          <w:lang w:val="es-UY"/>
        </w:rPr>
      </w:pPr>
      <w:r w:rsidRPr="00E26A05">
        <w:rPr>
          <w:rFonts w:asciiTheme="majorHAnsi" w:eastAsia="Times New Roman" w:hAnsiTheme="majorHAnsi" w:cstheme="majorHAnsi"/>
          <w:bCs/>
          <w:lang w:val="es-UY"/>
        </w:rPr>
        <w:t xml:space="preserve">La enfermedad pulmonar obstructiva crónica (EPOC) es una enfermedad prevenible que causa disnea, producción crónica de esputo y tos. Hay 300 millones de casos actuales de EPOC en el mundo. La EPOC es actualmente la tercera causa de muerte a nivel mundial y es altamente prevalente en países de bajos recursos. La exposición al humo del tabaco y otras partículas y gases tóxicos inhalados son los principales factores de riesgo de EPOC, aunque investigaciones recientes han identificado que el crecimiento pulmonar subóptimo antes y después del nacimiento también puede aumentar el riesgo de EPOC más adelante en la vida. </w:t>
      </w:r>
    </w:p>
    <w:p w14:paraId="0793F4DE" w14:textId="77777777" w:rsidR="00670C04" w:rsidRPr="00E26A05" w:rsidRDefault="00670C04" w:rsidP="00BE5821">
      <w:pPr>
        <w:spacing w:before="30" w:after="75" w:line="345" w:lineRule="atLeast"/>
        <w:jc w:val="both"/>
        <w:rPr>
          <w:rFonts w:asciiTheme="majorHAnsi" w:eastAsia="Times New Roman" w:hAnsiTheme="majorHAnsi" w:cstheme="majorHAnsi"/>
          <w:bCs/>
          <w:lang w:val="es-UY"/>
        </w:rPr>
      </w:pPr>
      <w:r w:rsidRPr="00E26A05">
        <w:rPr>
          <w:rFonts w:asciiTheme="majorHAnsi" w:eastAsia="Times New Roman" w:hAnsiTheme="majorHAnsi" w:cstheme="majorHAnsi"/>
          <w:bCs/>
          <w:lang w:val="es-UY"/>
        </w:rPr>
        <w:t xml:space="preserve">El </w:t>
      </w:r>
      <w:r w:rsidRPr="00E26A05">
        <w:rPr>
          <w:rFonts w:asciiTheme="majorHAnsi" w:eastAsia="Times New Roman" w:hAnsiTheme="majorHAnsi" w:cstheme="majorHAnsi"/>
          <w:b/>
          <w:bCs/>
          <w:lang w:val="es-UY"/>
        </w:rPr>
        <w:t>Día Mundial de la EPOC</w:t>
      </w:r>
      <w:r w:rsidRPr="00E26A05">
        <w:rPr>
          <w:rFonts w:asciiTheme="majorHAnsi" w:eastAsia="Times New Roman" w:hAnsiTheme="majorHAnsi" w:cstheme="majorHAnsi"/>
          <w:bCs/>
          <w:lang w:val="es-UY"/>
        </w:rPr>
        <w:t xml:space="preserve"> es una iniciativa mundial anual dirigida por la </w:t>
      </w:r>
      <w:hyperlink r:id="rId11" w:history="1">
        <w:r w:rsidRPr="00E26A05">
          <w:rPr>
            <w:rStyle w:val="Hipervnculo"/>
            <w:rFonts w:asciiTheme="majorHAnsi" w:eastAsia="Times New Roman" w:hAnsiTheme="majorHAnsi" w:cstheme="majorHAnsi"/>
            <w:bCs/>
            <w:lang w:val="es-UY"/>
          </w:rPr>
          <w:t>Global Initiative for Chronic Obstructive Lung Disease</w:t>
        </w:r>
      </w:hyperlink>
      <w:r w:rsidRPr="00E26A05">
        <w:rPr>
          <w:rFonts w:asciiTheme="majorHAnsi" w:eastAsia="Times New Roman" w:hAnsiTheme="majorHAnsi" w:cstheme="majorHAnsi"/>
          <w:bCs/>
          <w:lang w:val="es-UY"/>
        </w:rPr>
        <w:t xml:space="preserve"> (GOLD), </w:t>
      </w:r>
      <w:r>
        <w:rPr>
          <w:rFonts w:asciiTheme="majorHAnsi" w:eastAsia="Times New Roman" w:hAnsiTheme="majorHAnsi" w:cstheme="majorHAnsi"/>
          <w:bCs/>
          <w:lang w:val="es-UY"/>
        </w:rPr>
        <w:t>y las organizaciones que</w:t>
      </w:r>
      <w:r w:rsidRPr="00E26A05">
        <w:rPr>
          <w:rFonts w:asciiTheme="majorHAnsi" w:eastAsia="Times New Roman" w:hAnsiTheme="majorHAnsi" w:cstheme="majorHAnsi"/>
          <w:bCs/>
          <w:lang w:val="es-UY"/>
        </w:rPr>
        <w:t xml:space="preserve"> </w:t>
      </w:r>
      <w:r>
        <w:rPr>
          <w:rFonts w:asciiTheme="majorHAnsi" w:eastAsia="Times New Roman" w:hAnsiTheme="majorHAnsi" w:cstheme="majorHAnsi"/>
          <w:bCs/>
          <w:lang w:val="es-UY"/>
        </w:rPr>
        <w:t xml:space="preserve">como ALAT </w:t>
      </w:r>
      <w:r w:rsidRPr="00E26A05">
        <w:rPr>
          <w:rFonts w:asciiTheme="majorHAnsi" w:eastAsia="Times New Roman" w:hAnsiTheme="majorHAnsi" w:cstheme="majorHAnsi"/>
          <w:bCs/>
          <w:lang w:val="es-UY"/>
        </w:rPr>
        <w:t xml:space="preserve">son </w:t>
      </w:r>
      <w:r w:rsidRPr="00E26A05">
        <w:rPr>
          <w:rFonts w:ascii="Arial" w:eastAsia="Times New Roman" w:hAnsi="Arial" w:cs="Arial"/>
          <w:bCs/>
          <w:lang w:val="es-UY"/>
        </w:rPr>
        <w:t>​​</w:t>
      </w:r>
      <w:r w:rsidRPr="00E26A05">
        <w:rPr>
          <w:rFonts w:asciiTheme="majorHAnsi" w:eastAsia="Times New Roman" w:hAnsiTheme="majorHAnsi" w:cstheme="majorHAnsi"/>
          <w:bCs/>
          <w:lang w:val="es-UY"/>
        </w:rPr>
        <w:t xml:space="preserve">miembros del </w:t>
      </w:r>
      <w:hyperlink r:id="rId12" w:history="1">
        <w:r w:rsidRPr="00E26A05">
          <w:rPr>
            <w:rStyle w:val="Hipervnculo"/>
            <w:rFonts w:asciiTheme="majorHAnsi" w:eastAsia="Times New Roman" w:hAnsiTheme="majorHAnsi" w:cstheme="majorHAnsi"/>
            <w:bCs/>
            <w:lang w:val="es-UY"/>
          </w:rPr>
          <w:t>Forum of International Respiratory Societies</w:t>
        </w:r>
      </w:hyperlink>
      <w:r w:rsidRPr="00E26A05">
        <w:rPr>
          <w:rFonts w:asciiTheme="majorHAnsi" w:eastAsia="Times New Roman" w:hAnsiTheme="majorHAnsi" w:cstheme="majorHAnsi"/>
          <w:bCs/>
          <w:lang w:val="es-UY"/>
        </w:rPr>
        <w:t xml:space="preserve"> (FIRS).</w:t>
      </w:r>
    </w:p>
    <w:p w14:paraId="5225A63D" w14:textId="77777777" w:rsidR="00670C04" w:rsidRPr="00E26A05" w:rsidRDefault="00670C04" w:rsidP="00BE5821">
      <w:pPr>
        <w:spacing w:before="30" w:after="75" w:line="345" w:lineRule="atLeast"/>
        <w:jc w:val="both"/>
        <w:rPr>
          <w:rFonts w:asciiTheme="majorHAnsi" w:eastAsia="Times New Roman" w:hAnsiTheme="majorHAnsi" w:cstheme="majorHAnsi"/>
          <w:bCs/>
          <w:lang w:val="es-UY"/>
        </w:rPr>
      </w:pPr>
      <w:r w:rsidRPr="00E26A05">
        <w:rPr>
          <w:rFonts w:asciiTheme="majorHAnsi" w:eastAsia="Times New Roman" w:hAnsiTheme="majorHAnsi" w:cstheme="majorHAnsi"/>
          <w:bCs/>
          <w:lang w:val="es-UY"/>
        </w:rPr>
        <w:t>El objetivo del Día Mundial de la</w:t>
      </w:r>
      <w:r w:rsidRPr="00E26A05">
        <w:rPr>
          <w:rFonts w:asciiTheme="majorHAnsi" w:eastAsia="Times New Roman" w:hAnsiTheme="majorHAnsi" w:cstheme="majorHAnsi"/>
          <w:b/>
          <w:bCs/>
          <w:lang w:val="es-UY"/>
        </w:rPr>
        <w:t xml:space="preserve"> EPOC</w:t>
      </w:r>
      <w:r w:rsidRPr="00E26A05">
        <w:rPr>
          <w:rFonts w:asciiTheme="majorHAnsi" w:eastAsia="Times New Roman" w:hAnsiTheme="majorHAnsi" w:cstheme="majorHAnsi"/>
          <w:bCs/>
          <w:lang w:val="es-UY"/>
        </w:rPr>
        <w:t xml:space="preserve"> es crear conciencia y presentar nuevos conocimientos y nuevas estrategias terapéuticas para la EPOC en todo el mundo. Este año, el 18º Día Mundial de la EPOC tendrá lugar el 20 de noviembre de 2019. El tema de este año, "</w:t>
      </w:r>
      <w:r w:rsidRPr="00E26A05">
        <w:rPr>
          <w:rFonts w:asciiTheme="majorHAnsi" w:eastAsia="Times New Roman" w:hAnsiTheme="majorHAnsi" w:cstheme="majorHAnsi"/>
          <w:b/>
          <w:bCs/>
          <w:lang w:val="es-UY"/>
        </w:rPr>
        <w:t>Todos juntos para poner fin a la EPOC</w:t>
      </w:r>
      <w:r w:rsidRPr="00E26A05">
        <w:rPr>
          <w:rFonts w:asciiTheme="majorHAnsi" w:eastAsia="Times New Roman" w:hAnsiTheme="majorHAnsi" w:cstheme="majorHAnsi"/>
          <w:bCs/>
          <w:lang w:val="es-UY"/>
        </w:rPr>
        <w:t>" enfatiza el hecho de que muchas personas están involucradas en la lucha para poner fin a la EPOC. En cada etapa y a cualquier edad, existe la oportunidad de prevenir o tratar la EPOC. Desde proveedores de atención, familias y pacientes, hasta formuladores de políticas y empleadores: todos pueden tener un impacto.</w:t>
      </w:r>
    </w:p>
    <w:p w14:paraId="096757D7" w14:textId="77777777" w:rsidR="00670C04" w:rsidRPr="00E26A05" w:rsidRDefault="00670C04" w:rsidP="00BE5821">
      <w:pPr>
        <w:spacing w:before="30" w:after="75" w:line="345" w:lineRule="atLeast"/>
        <w:jc w:val="both"/>
        <w:rPr>
          <w:rFonts w:asciiTheme="majorHAnsi" w:eastAsia="Times New Roman" w:hAnsiTheme="majorHAnsi" w:cstheme="majorHAnsi"/>
          <w:bCs/>
          <w:lang w:val="es-UY"/>
        </w:rPr>
      </w:pPr>
      <w:r w:rsidRPr="00E26A05">
        <w:rPr>
          <w:rFonts w:asciiTheme="majorHAnsi" w:eastAsia="Times New Roman" w:hAnsiTheme="majorHAnsi" w:cstheme="majorHAnsi"/>
          <w:bCs/>
          <w:lang w:val="es-UY"/>
        </w:rPr>
        <w:t>Las iniciativas para reducir la carga de EPOC se están llevando a cabo en todo el mundo, incluidos los programas para dejar de fumar, luchar contra la contaminación del aire en interiores y exteriores, así como examinar los factores de desventaja infantil. Aunque actualmente no existe una cura para la EPOC, una variedad de personas puede tomar medidas en cualquier etapa de la enfermedad en muchos tipos de entornos. Los empleadores pueden luchar por entornos de respiración seguros, los ciudadanos pueden ser buenos administradores de la limpieza del aire, y tanto los pacientes como las familias pueden ayudar a abogar por más investigación y un mejor acceso a la atención. Los proveedores y los encargados de formular políticas pueden trabajar juntos para mejorar el acceso a la espirometría, los medicamentos esenciales y otros tratamientos como la rehabilitación pulmonar, además de promover la investigación para mejorar los resultados de los pacientes.</w:t>
      </w:r>
      <w:bookmarkStart w:id="0" w:name="_GoBack"/>
      <w:bookmarkEnd w:id="0"/>
    </w:p>
    <w:p w14:paraId="5CA1993D" w14:textId="77777777" w:rsidR="00670C04" w:rsidRPr="00E26A05" w:rsidRDefault="00670C04" w:rsidP="00670C04">
      <w:pPr>
        <w:spacing w:before="30" w:after="75" w:line="345" w:lineRule="atLeast"/>
        <w:rPr>
          <w:rFonts w:asciiTheme="majorHAnsi" w:eastAsia="Times New Roman" w:hAnsiTheme="majorHAnsi" w:cstheme="majorHAnsi"/>
          <w:bCs/>
          <w:lang w:val="es-UY"/>
        </w:rPr>
      </w:pPr>
      <w:r w:rsidRPr="00E26A05">
        <w:rPr>
          <w:rFonts w:asciiTheme="majorHAnsi" w:eastAsia="Times New Roman" w:hAnsiTheme="majorHAnsi" w:cstheme="majorHAnsi"/>
          <w:bCs/>
          <w:lang w:val="es-UY"/>
        </w:rPr>
        <w:t>FIRS invita a todos a participar en los eventos del Día Mundial de la EPOC el 20 de noviembre de 2019. Puede encontrar más información sobre el Día Mundial de la EPOC</w:t>
      </w:r>
      <w:r>
        <w:rPr>
          <w:rFonts w:asciiTheme="majorHAnsi" w:eastAsia="Times New Roman" w:hAnsiTheme="majorHAnsi" w:cstheme="majorHAnsi"/>
          <w:bCs/>
          <w:lang w:val="es-UY"/>
        </w:rPr>
        <w:t xml:space="preserve"> </w:t>
      </w:r>
      <w:hyperlink r:id="rId13" w:history="1">
        <w:r>
          <w:rPr>
            <w:rStyle w:val="Hipervnculo"/>
            <w:rFonts w:asciiTheme="majorHAnsi" w:eastAsia="Times New Roman" w:hAnsiTheme="majorHAnsi" w:cstheme="majorHAnsi"/>
            <w:bCs/>
            <w:lang w:val="es-UY"/>
          </w:rPr>
          <w:t>aquí</w:t>
        </w:r>
      </w:hyperlink>
      <w:r w:rsidRPr="00E26A05">
        <w:rPr>
          <w:rFonts w:asciiTheme="majorHAnsi" w:eastAsia="Times New Roman" w:hAnsiTheme="majorHAnsi" w:cstheme="majorHAnsi"/>
          <w:bCs/>
          <w:lang w:val="es-UY"/>
        </w:rPr>
        <w:t>.</w:t>
      </w:r>
    </w:p>
    <w:p w14:paraId="3E809399" w14:textId="77777777" w:rsidR="00670C04" w:rsidRPr="00E26A05" w:rsidRDefault="00670C04" w:rsidP="00670C04">
      <w:pPr>
        <w:pStyle w:val="Normal1"/>
        <w:spacing w:line="100" w:lineRule="atLeast"/>
        <w:jc w:val="both"/>
        <w:rPr>
          <w:rFonts w:asciiTheme="majorHAnsi" w:hAnsiTheme="majorHAnsi" w:cstheme="majorHAnsi"/>
          <w:color w:val="00000A"/>
          <w:lang w:val="es-UY"/>
        </w:rPr>
      </w:pPr>
    </w:p>
    <w:p w14:paraId="65AB37A3" w14:textId="77777777" w:rsidR="00670C04" w:rsidRPr="00E26A05" w:rsidRDefault="00670C04" w:rsidP="00670C04">
      <w:pPr>
        <w:ind w:left="8" w:right="8"/>
        <w:jc w:val="both"/>
        <w:rPr>
          <w:rFonts w:asciiTheme="majorHAnsi" w:hAnsiTheme="majorHAnsi" w:cstheme="majorHAnsi"/>
          <w:b/>
          <w:bCs/>
          <w:lang w:val="es-UY"/>
        </w:rPr>
      </w:pPr>
    </w:p>
    <w:p w14:paraId="748246FF" w14:textId="77777777" w:rsidR="00670C04" w:rsidRPr="00E26A05" w:rsidRDefault="00670C04" w:rsidP="00670C04">
      <w:pPr>
        <w:ind w:left="8" w:right="8"/>
        <w:jc w:val="both"/>
        <w:rPr>
          <w:rFonts w:asciiTheme="majorHAnsi" w:hAnsiTheme="majorHAnsi" w:cstheme="majorHAnsi"/>
          <w:b/>
          <w:bCs/>
          <w:lang w:val="es-UY"/>
        </w:rPr>
      </w:pPr>
    </w:p>
    <w:p w14:paraId="44EA9C39" w14:textId="77777777" w:rsidR="00670C04" w:rsidRPr="00C200D2" w:rsidRDefault="00670C04" w:rsidP="00670C04">
      <w:pPr>
        <w:ind w:left="8" w:right="8"/>
        <w:jc w:val="both"/>
        <w:rPr>
          <w:rFonts w:ascii="Verdana" w:hAnsi="Verdana" w:cs="Arial"/>
          <w:b/>
          <w:sz w:val="20"/>
          <w:szCs w:val="20"/>
          <w:lang w:val="es-UY"/>
        </w:rPr>
      </w:pPr>
      <w:r w:rsidRPr="00C200D2">
        <w:rPr>
          <w:rFonts w:ascii="Verdana" w:hAnsi="Verdana" w:cs="Arial"/>
          <w:b/>
          <w:bCs/>
          <w:sz w:val="20"/>
          <w:szCs w:val="20"/>
          <w:lang w:val="es-UY"/>
        </w:rPr>
        <w:t>Sobre el Foro de Sociedades Respiratorias Internacionales (FIRS)</w:t>
      </w:r>
    </w:p>
    <w:p w14:paraId="77780CA6" w14:textId="77777777" w:rsidR="00670C04" w:rsidRPr="00C200D2" w:rsidRDefault="00A025AE" w:rsidP="00670C04">
      <w:pPr>
        <w:ind w:left="8" w:right="8"/>
        <w:jc w:val="both"/>
        <w:rPr>
          <w:rFonts w:ascii="Verdana" w:hAnsi="Verdana" w:cs="Arial"/>
          <w:b/>
          <w:sz w:val="20"/>
          <w:szCs w:val="20"/>
          <w:lang w:val="es-UY"/>
        </w:rPr>
      </w:pPr>
      <w:hyperlink r:id="rId14" w:history="1">
        <w:r w:rsidR="00670C04" w:rsidRPr="00C200D2">
          <w:rPr>
            <w:rStyle w:val="Hipervnculo"/>
            <w:rFonts w:ascii="Verdana" w:hAnsi="Verdana" w:cs="Arial"/>
            <w:sz w:val="20"/>
            <w:szCs w:val="20"/>
            <w:lang w:val="es-UY"/>
          </w:rPr>
          <w:t>El Forum of International Respiratory Societies</w:t>
        </w:r>
      </w:hyperlink>
      <w:r w:rsidR="00670C04" w:rsidRPr="00C200D2">
        <w:rPr>
          <w:rFonts w:ascii="Verdana" w:hAnsi="Verdana" w:cs="Arial"/>
          <w:sz w:val="20"/>
          <w:szCs w:val="20"/>
          <w:lang w:val="es-UY"/>
        </w:rPr>
        <w:t xml:space="preserve"> (FIRS) es una organización compuesta por las principales sociedades respiratorias internacionales del mundo que trabajan juntas para mejorar la salud pulmonar a nivel mundial:</w:t>
      </w:r>
      <w:r w:rsidR="00670C04" w:rsidRPr="00C200D2">
        <w:rPr>
          <w:rFonts w:ascii="Verdana" w:hAnsi="Verdana" w:cs="Arial"/>
          <w:b/>
          <w:sz w:val="20"/>
          <w:szCs w:val="20"/>
          <w:lang w:val="es-UY"/>
        </w:rPr>
        <w:t xml:space="preserve"> </w:t>
      </w:r>
      <w:hyperlink r:id="rId15" w:history="1">
        <w:r w:rsidR="00670C04" w:rsidRPr="00C200D2">
          <w:rPr>
            <w:rStyle w:val="Hipervnculo"/>
            <w:rFonts w:ascii="Verdana" w:hAnsi="Verdana" w:cs="Arial"/>
            <w:sz w:val="20"/>
            <w:szCs w:val="20"/>
            <w:lang w:val="es-UY"/>
          </w:rPr>
          <w:t>American College of Chest Physicians</w:t>
        </w:r>
      </w:hyperlink>
      <w:r w:rsidR="00670C04" w:rsidRPr="00C200D2">
        <w:rPr>
          <w:rFonts w:ascii="Verdana" w:hAnsi="Verdana" w:cs="Arial"/>
          <w:sz w:val="20"/>
          <w:szCs w:val="20"/>
          <w:lang w:val="es-UY"/>
        </w:rPr>
        <w:t xml:space="preserve"> (CHEST), </w:t>
      </w:r>
      <w:hyperlink r:id="rId16" w:history="1">
        <w:r w:rsidR="00670C04" w:rsidRPr="00C200D2">
          <w:rPr>
            <w:rStyle w:val="Hipervnculo"/>
            <w:rFonts w:ascii="Verdana" w:hAnsi="Verdana" w:cs="Arial"/>
            <w:sz w:val="20"/>
            <w:szCs w:val="20"/>
            <w:lang w:val="es-UY"/>
          </w:rPr>
          <w:t>American Thoracic Society</w:t>
        </w:r>
      </w:hyperlink>
      <w:r w:rsidR="00670C04" w:rsidRPr="00C200D2">
        <w:rPr>
          <w:rFonts w:ascii="Verdana" w:hAnsi="Verdana" w:cs="Arial"/>
          <w:sz w:val="20"/>
          <w:szCs w:val="20"/>
          <w:lang w:val="es-UY"/>
        </w:rPr>
        <w:t xml:space="preserve"> (ATS), </w:t>
      </w:r>
      <w:hyperlink r:id="rId17" w:history="1">
        <w:r w:rsidR="00670C04" w:rsidRPr="00C200D2">
          <w:rPr>
            <w:rStyle w:val="Hipervnculo"/>
            <w:rFonts w:ascii="Verdana" w:hAnsi="Verdana" w:cs="Arial"/>
            <w:sz w:val="20"/>
            <w:szCs w:val="20"/>
            <w:lang w:val="es-UY"/>
          </w:rPr>
          <w:t>Asian Pacific Society of Respirology</w:t>
        </w:r>
      </w:hyperlink>
      <w:r w:rsidR="00670C04" w:rsidRPr="00C200D2">
        <w:rPr>
          <w:rFonts w:ascii="Verdana" w:hAnsi="Verdana" w:cs="Arial"/>
          <w:sz w:val="20"/>
          <w:szCs w:val="20"/>
          <w:lang w:val="es-UY"/>
        </w:rPr>
        <w:t xml:space="preserve"> (APSR), </w:t>
      </w:r>
      <w:hyperlink r:id="rId18" w:history="1">
        <w:r w:rsidR="00670C04" w:rsidRPr="00C200D2">
          <w:rPr>
            <w:rStyle w:val="Hipervnculo"/>
            <w:rFonts w:ascii="Verdana" w:hAnsi="Verdana" w:cs="Arial"/>
            <w:sz w:val="20"/>
            <w:szCs w:val="20"/>
            <w:lang w:val="es-UY"/>
          </w:rPr>
          <w:t xml:space="preserve">Asociación Latino Americana </w:t>
        </w:r>
        <w:r w:rsidR="00670C04">
          <w:rPr>
            <w:rStyle w:val="Hipervnculo"/>
            <w:rFonts w:ascii="Verdana" w:hAnsi="Verdana" w:cs="Arial"/>
            <w:sz w:val="20"/>
            <w:szCs w:val="20"/>
            <w:lang w:val="es-UY"/>
          </w:rPr>
          <w:t>d</w:t>
        </w:r>
        <w:r w:rsidR="00670C04" w:rsidRPr="00C200D2">
          <w:rPr>
            <w:rStyle w:val="Hipervnculo"/>
            <w:rFonts w:ascii="Verdana" w:hAnsi="Verdana" w:cs="Arial"/>
            <w:sz w:val="20"/>
            <w:szCs w:val="20"/>
            <w:lang w:val="es-UY"/>
          </w:rPr>
          <w:t>e Tórax</w:t>
        </w:r>
      </w:hyperlink>
      <w:r w:rsidR="00670C04" w:rsidRPr="00C200D2">
        <w:rPr>
          <w:rFonts w:ascii="Verdana" w:hAnsi="Verdana" w:cs="Arial"/>
          <w:sz w:val="20"/>
          <w:szCs w:val="20"/>
          <w:lang w:val="es-UY"/>
        </w:rPr>
        <w:t xml:space="preserve"> (ALAT), </w:t>
      </w:r>
      <w:hyperlink r:id="rId19" w:history="1">
        <w:r w:rsidR="00670C04" w:rsidRPr="00C200D2">
          <w:rPr>
            <w:rStyle w:val="Hipervnculo"/>
            <w:rFonts w:ascii="Verdana" w:hAnsi="Verdana" w:cs="Arial"/>
            <w:sz w:val="20"/>
            <w:szCs w:val="20"/>
            <w:lang w:val="es-UY"/>
          </w:rPr>
          <w:t>European Respiratory Society</w:t>
        </w:r>
      </w:hyperlink>
      <w:r w:rsidR="00670C04" w:rsidRPr="00C200D2">
        <w:rPr>
          <w:rFonts w:ascii="Verdana" w:hAnsi="Verdana" w:cs="Arial"/>
          <w:sz w:val="20"/>
          <w:szCs w:val="20"/>
          <w:lang w:val="es-UY"/>
        </w:rPr>
        <w:t xml:space="preserve"> (ERS), </w:t>
      </w:r>
      <w:hyperlink r:id="rId20" w:history="1">
        <w:r w:rsidR="00670C04" w:rsidRPr="00C200D2">
          <w:rPr>
            <w:rStyle w:val="Hipervnculo"/>
            <w:rFonts w:ascii="Verdana" w:hAnsi="Verdana" w:cs="Arial"/>
            <w:sz w:val="20"/>
            <w:szCs w:val="20"/>
            <w:lang w:val="es-UY"/>
          </w:rPr>
          <w:t>International Union Against Tuberculosis and Lung Diseases</w:t>
        </w:r>
      </w:hyperlink>
      <w:r w:rsidR="00670C04" w:rsidRPr="00C200D2">
        <w:rPr>
          <w:rFonts w:ascii="Verdana" w:hAnsi="Verdana" w:cs="Arial"/>
          <w:sz w:val="20"/>
          <w:szCs w:val="20"/>
          <w:lang w:val="es-UY"/>
        </w:rPr>
        <w:t xml:space="preserve"> (The Union), </w:t>
      </w:r>
      <w:hyperlink r:id="rId21" w:history="1">
        <w:r w:rsidR="00670C04" w:rsidRPr="00C200D2">
          <w:rPr>
            <w:rStyle w:val="Hipervnculo"/>
            <w:rFonts w:ascii="Verdana" w:hAnsi="Verdana" w:cs="Arial"/>
            <w:sz w:val="20"/>
            <w:szCs w:val="20"/>
            <w:lang w:val="es-UY"/>
          </w:rPr>
          <w:t>Pan African Thoracic Society</w:t>
        </w:r>
      </w:hyperlink>
      <w:r w:rsidR="00670C04" w:rsidRPr="00C200D2">
        <w:rPr>
          <w:rFonts w:ascii="Verdana" w:hAnsi="Verdana" w:cs="Arial"/>
          <w:sz w:val="20"/>
          <w:szCs w:val="20"/>
          <w:lang w:val="es-UY"/>
        </w:rPr>
        <w:t xml:space="preserve"> (PATS), </w:t>
      </w:r>
      <w:hyperlink r:id="rId22" w:history="1">
        <w:r w:rsidR="00670C04" w:rsidRPr="00C200D2">
          <w:rPr>
            <w:rStyle w:val="Hipervnculo"/>
            <w:rFonts w:ascii="Verdana" w:hAnsi="Verdana" w:cs="Arial"/>
            <w:sz w:val="20"/>
            <w:szCs w:val="20"/>
            <w:lang w:val="es-UY"/>
          </w:rPr>
          <w:t>Global Initiative for Asthma</w:t>
        </w:r>
      </w:hyperlink>
      <w:r w:rsidR="00670C04" w:rsidRPr="00C200D2">
        <w:rPr>
          <w:rFonts w:ascii="Verdana" w:hAnsi="Verdana" w:cs="Arial"/>
          <w:sz w:val="20"/>
          <w:szCs w:val="20"/>
          <w:lang w:val="es-UY"/>
        </w:rPr>
        <w:t xml:space="preserve"> (GINA), </w:t>
      </w:r>
      <w:r w:rsidR="00670C04">
        <w:rPr>
          <w:rFonts w:ascii="Verdana" w:hAnsi="Verdana" w:cs="Arial"/>
          <w:sz w:val="20"/>
          <w:szCs w:val="20"/>
          <w:lang w:val="es-UY"/>
        </w:rPr>
        <w:t>y la</w:t>
      </w:r>
      <w:r w:rsidR="00670C04" w:rsidRPr="00C200D2">
        <w:rPr>
          <w:rFonts w:ascii="Verdana" w:hAnsi="Verdana" w:cs="Arial"/>
          <w:sz w:val="20"/>
          <w:szCs w:val="20"/>
          <w:lang w:val="es-UY"/>
        </w:rPr>
        <w:t xml:space="preserve"> </w:t>
      </w:r>
      <w:hyperlink r:id="rId23" w:history="1">
        <w:r w:rsidR="00670C04" w:rsidRPr="00C200D2">
          <w:rPr>
            <w:rStyle w:val="Hipervnculo"/>
            <w:rFonts w:ascii="Verdana" w:hAnsi="Verdana" w:cs="Arial"/>
            <w:sz w:val="20"/>
            <w:szCs w:val="20"/>
            <w:lang w:val="es-UY"/>
          </w:rPr>
          <w:t>Global Initiative for Chronic Obstructive Lung Disease</w:t>
        </w:r>
      </w:hyperlink>
      <w:r w:rsidR="00670C04" w:rsidRPr="00C200D2">
        <w:rPr>
          <w:rFonts w:ascii="Verdana" w:hAnsi="Verdana" w:cs="Arial"/>
          <w:sz w:val="20"/>
          <w:szCs w:val="20"/>
          <w:lang w:val="es-UY"/>
        </w:rPr>
        <w:t xml:space="preserve"> (GOLD)</w:t>
      </w:r>
      <w:r w:rsidR="00670C04" w:rsidRPr="00C200D2">
        <w:rPr>
          <w:rFonts w:ascii="Verdana" w:hAnsi="Verdana" w:cs="Arial"/>
          <w:b/>
          <w:sz w:val="20"/>
          <w:szCs w:val="20"/>
          <w:lang w:val="es-UY"/>
        </w:rPr>
        <w:t xml:space="preserve">. </w:t>
      </w:r>
    </w:p>
    <w:p w14:paraId="538A2341" w14:textId="77777777" w:rsidR="00670C04" w:rsidRPr="00C200D2" w:rsidRDefault="00670C04" w:rsidP="00670C04">
      <w:pPr>
        <w:ind w:left="8" w:right="8"/>
        <w:jc w:val="both"/>
        <w:rPr>
          <w:rFonts w:ascii="Verdana" w:hAnsi="Verdana" w:cs="Arial"/>
          <w:b/>
          <w:sz w:val="20"/>
          <w:szCs w:val="20"/>
          <w:lang w:val="es-UY"/>
        </w:rPr>
      </w:pPr>
    </w:p>
    <w:p w14:paraId="757764A1" w14:textId="77777777" w:rsidR="00670C04" w:rsidRPr="00C200D2" w:rsidRDefault="00670C04" w:rsidP="00670C04">
      <w:pPr>
        <w:ind w:left="8" w:right="8"/>
        <w:jc w:val="both"/>
        <w:rPr>
          <w:rFonts w:ascii="Verdana" w:hAnsi="Verdana" w:cs="Arial"/>
          <w:b/>
          <w:sz w:val="20"/>
          <w:szCs w:val="20"/>
          <w:lang w:val="es-UY"/>
        </w:rPr>
      </w:pPr>
      <w:r w:rsidRPr="00C200D2">
        <w:rPr>
          <w:rFonts w:ascii="Verdana" w:hAnsi="Verdana" w:cs="Arial"/>
          <w:sz w:val="20"/>
          <w:szCs w:val="20"/>
          <w:lang w:val="es-UY"/>
        </w:rPr>
        <w:t>El objetivo de FIRS es unificar y mejorar los esfuerzos para mejorar la salud pulmonar a través del trabajo combinado de sus más de 70,000 miembros en todo el mundo.</w:t>
      </w:r>
    </w:p>
    <w:p w14:paraId="005C6389" w14:textId="77777777" w:rsidR="00670C04" w:rsidRPr="00C200D2" w:rsidRDefault="00670C04" w:rsidP="00670C04">
      <w:pPr>
        <w:ind w:left="8" w:right="8"/>
        <w:jc w:val="both"/>
        <w:rPr>
          <w:rFonts w:ascii="Verdana" w:hAnsi="Verdana" w:cs="Arial"/>
          <w:b/>
          <w:sz w:val="20"/>
          <w:szCs w:val="20"/>
          <w:lang w:val="es-UY"/>
        </w:rPr>
      </w:pPr>
    </w:p>
    <w:p w14:paraId="736339BC" w14:textId="77777777" w:rsidR="00670C04" w:rsidRPr="00E26A05" w:rsidRDefault="00670C04" w:rsidP="00670C04">
      <w:pPr>
        <w:ind w:left="8" w:right="8"/>
        <w:jc w:val="both"/>
        <w:rPr>
          <w:rFonts w:ascii="Verdana" w:hAnsi="Verdana" w:cs="Arial"/>
          <w:b/>
          <w:sz w:val="20"/>
          <w:szCs w:val="20"/>
          <w:lang w:val="es-UY"/>
        </w:rPr>
      </w:pPr>
      <w:r w:rsidRPr="00C200D2">
        <w:rPr>
          <w:rFonts w:ascii="Verdana" w:hAnsi="Verdana" w:cs="Arial"/>
          <w:sz w:val="20"/>
          <w:szCs w:val="20"/>
          <w:lang w:val="es-UY"/>
        </w:rPr>
        <w:t>Para obtener más información sobre FIRS, póngase en contacto con Lisa Roscoe</w:t>
      </w:r>
      <w:r w:rsidRPr="00C200D2">
        <w:rPr>
          <w:rFonts w:ascii="Verdana" w:hAnsi="Verdana" w:cs="Arial"/>
          <w:b/>
          <w:sz w:val="20"/>
          <w:szCs w:val="20"/>
          <w:lang w:val="es-UY"/>
        </w:rPr>
        <w:t xml:space="preserve"> </w:t>
      </w:r>
      <w:hyperlink r:id="rId24" w:history="1">
        <w:r w:rsidRPr="00C200D2">
          <w:rPr>
            <w:rStyle w:val="Hipervnculo"/>
            <w:rFonts w:ascii="Verdana" w:hAnsi="Verdana" w:cs="Arial"/>
            <w:sz w:val="20"/>
            <w:szCs w:val="20"/>
            <w:lang w:val="es-UY"/>
          </w:rPr>
          <w:t>lisa.roscoe@firsnet.org</w:t>
        </w:r>
      </w:hyperlink>
      <w:r w:rsidRPr="00C200D2">
        <w:rPr>
          <w:rFonts w:ascii="Verdana" w:hAnsi="Verdana" w:cs="Arial"/>
          <w:b/>
          <w:sz w:val="20"/>
          <w:szCs w:val="20"/>
          <w:lang w:val="es-UY"/>
        </w:rPr>
        <w:t xml:space="preserve">. </w:t>
      </w:r>
    </w:p>
    <w:p w14:paraId="418D3740" w14:textId="23E22AC9" w:rsidR="003467BF" w:rsidRPr="00670C04" w:rsidRDefault="003467BF" w:rsidP="00670C04">
      <w:pPr>
        <w:rPr>
          <w:lang w:val="es-UY"/>
        </w:rPr>
      </w:pPr>
    </w:p>
    <w:sectPr w:rsidR="003467BF" w:rsidRPr="00670C04" w:rsidSect="00531EF5">
      <w:headerReference w:type="default" r:id="rId25"/>
      <w:footerReference w:type="default" r:id="rId26"/>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87177" w14:textId="77777777" w:rsidR="00A025AE" w:rsidRDefault="00A025AE" w:rsidP="009C6BFA">
      <w:r>
        <w:separator/>
      </w:r>
    </w:p>
  </w:endnote>
  <w:endnote w:type="continuationSeparator" w:id="0">
    <w:p w14:paraId="09003D05" w14:textId="77777777" w:rsidR="00A025AE" w:rsidRDefault="00A025AE"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BA2A" w14:textId="2428132B" w:rsidR="009F6C34" w:rsidRDefault="004E704C">
    <w:pPr>
      <w:pStyle w:val="Piedepgina"/>
    </w:pPr>
    <w:r>
      <w:rPr>
        <w:noProof/>
        <w:lang w:val="es-UY" w:eastAsia="es-UY"/>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s-UY" w:eastAsia="es-UY"/>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s-UY" w:eastAsia="es-UY"/>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s-UY" w:eastAsia="es-UY"/>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s-UY" w:eastAsia="es-UY"/>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val="es-UY" w:eastAsia="es-UY"/>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s-UY" w:eastAsia="es-UY"/>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s-UY" w:eastAsia="es-UY"/>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23A27" w14:textId="77777777" w:rsidR="00A025AE" w:rsidRDefault="00A025AE" w:rsidP="009C6BFA">
      <w:r>
        <w:separator/>
      </w:r>
    </w:p>
  </w:footnote>
  <w:footnote w:type="continuationSeparator" w:id="0">
    <w:p w14:paraId="273F313C" w14:textId="77777777" w:rsidR="00A025AE" w:rsidRDefault="00A025AE"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EA86" w14:textId="212F6E40" w:rsidR="009F6C34" w:rsidRPr="009C6BFA" w:rsidRDefault="009F6C34" w:rsidP="009C6BFA">
    <w:pPr>
      <w:pStyle w:val="Encabezado"/>
    </w:pPr>
    <w:r>
      <w:rPr>
        <w:noProof/>
        <w:lang w:val="es-UY" w:eastAsia="es-UY"/>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6323E"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4"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6"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3"/>
  </w:num>
  <w:num w:numId="5">
    <w:abstractNumId w:val="15"/>
  </w:num>
  <w:num w:numId="6">
    <w:abstractNumId w:val="0"/>
  </w:num>
  <w:num w:numId="7">
    <w:abstractNumId w:val="1"/>
  </w:num>
  <w:num w:numId="8">
    <w:abstractNumId w:val="14"/>
  </w:num>
  <w:num w:numId="9">
    <w:abstractNumId w:val="7"/>
  </w:num>
  <w:num w:numId="10">
    <w:abstractNumId w:val="4"/>
  </w:num>
  <w:num w:numId="11">
    <w:abstractNumId w:val="10"/>
  </w:num>
  <w:num w:numId="12">
    <w:abstractNumId w:val="12"/>
  </w:num>
  <w:num w:numId="13">
    <w:abstractNumId w:val="8"/>
  </w:num>
  <w:num w:numId="14">
    <w:abstractNumId w:val="5"/>
  </w:num>
  <w:num w:numId="15">
    <w:abstractNumId w:val="17"/>
  </w:num>
  <w:num w:numId="16">
    <w:abstractNumId w:val="11"/>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FA"/>
    <w:rsid w:val="000023BB"/>
    <w:rsid w:val="00003B2B"/>
    <w:rsid w:val="00015517"/>
    <w:rsid w:val="00035354"/>
    <w:rsid w:val="00037324"/>
    <w:rsid w:val="0005215D"/>
    <w:rsid w:val="000626A1"/>
    <w:rsid w:val="00067E60"/>
    <w:rsid w:val="000A05E5"/>
    <w:rsid w:val="000A2B17"/>
    <w:rsid w:val="000A3C4F"/>
    <w:rsid w:val="000B074B"/>
    <w:rsid w:val="000B7060"/>
    <w:rsid w:val="000C4FBE"/>
    <w:rsid w:val="000D3031"/>
    <w:rsid w:val="000E72AD"/>
    <w:rsid w:val="00122E79"/>
    <w:rsid w:val="00124918"/>
    <w:rsid w:val="0012559C"/>
    <w:rsid w:val="00127A95"/>
    <w:rsid w:val="00135ED7"/>
    <w:rsid w:val="00157282"/>
    <w:rsid w:val="00163A68"/>
    <w:rsid w:val="00167664"/>
    <w:rsid w:val="001764CC"/>
    <w:rsid w:val="00180463"/>
    <w:rsid w:val="00192081"/>
    <w:rsid w:val="00192A2B"/>
    <w:rsid w:val="00196571"/>
    <w:rsid w:val="00196E80"/>
    <w:rsid w:val="001A6E9D"/>
    <w:rsid w:val="001D5157"/>
    <w:rsid w:val="001D5E8E"/>
    <w:rsid w:val="002155A3"/>
    <w:rsid w:val="00215773"/>
    <w:rsid w:val="00217062"/>
    <w:rsid w:val="002320B5"/>
    <w:rsid w:val="0027086C"/>
    <w:rsid w:val="002779FB"/>
    <w:rsid w:val="0029137F"/>
    <w:rsid w:val="00296018"/>
    <w:rsid w:val="0029742B"/>
    <w:rsid w:val="002979B2"/>
    <w:rsid w:val="002A12A0"/>
    <w:rsid w:val="002B35C3"/>
    <w:rsid w:val="002B3D59"/>
    <w:rsid w:val="00304C88"/>
    <w:rsid w:val="0033226A"/>
    <w:rsid w:val="00332ADF"/>
    <w:rsid w:val="00333C97"/>
    <w:rsid w:val="00342B94"/>
    <w:rsid w:val="003467BF"/>
    <w:rsid w:val="00361E48"/>
    <w:rsid w:val="0037315A"/>
    <w:rsid w:val="0039096F"/>
    <w:rsid w:val="00393554"/>
    <w:rsid w:val="003959B0"/>
    <w:rsid w:val="003A74AF"/>
    <w:rsid w:val="003B6F59"/>
    <w:rsid w:val="003C5D09"/>
    <w:rsid w:val="003D11F9"/>
    <w:rsid w:val="003D13DB"/>
    <w:rsid w:val="003E2B8B"/>
    <w:rsid w:val="003E50F7"/>
    <w:rsid w:val="00410210"/>
    <w:rsid w:val="00427E0E"/>
    <w:rsid w:val="0044110D"/>
    <w:rsid w:val="00444B25"/>
    <w:rsid w:val="00454069"/>
    <w:rsid w:val="00461E00"/>
    <w:rsid w:val="00465AD8"/>
    <w:rsid w:val="00466033"/>
    <w:rsid w:val="00466DD8"/>
    <w:rsid w:val="00483A5B"/>
    <w:rsid w:val="004840C1"/>
    <w:rsid w:val="00486E21"/>
    <w:rsid w:val="004978A8"/>
    <w:rsid w:val="004A7C45"/>
    <w:rsid w:val="004B2BF0"/>
    <w:rsid w:val="004D41DB"/>
    <w:rsid w:val="004D6F26"/>
    <w:rsid w:val="004E55BB"/>
    <w:rsid w:val="004E704C"/>
    <w:rsid w:val="004F125D"/>
    <w:rsid w:val="004F7F41"/>
    <w:rsid w:val="005149E0"/>
    <w:rsid w:val="00531EF5"/>
    <w:rsid w:val="005335EA"/>
    <w:rsid w:val="00555420"/>
    <w:rsid w:val="005724AD"/>
    <w:rsid w:val="005772AF"/>
    <w:rsid w:val="0058286A"/>
    <w:rsid w:val="00592E23"/>
    <w:rsid w:val="005957E2"/>
    <w:rsid w:val="005A239A"/>
    <w:rsid w:val="005A44B9"/>
    <w:rsid w:val="005A4ACD"/>
    <w:rsid w:val="005B4BC1"/>
    <w:rsid w:val="005B5782"/>
    <w:rsid w:val="005B63B6"/>
    <w:rsid w:val="005F4407"/>
    <w:rsid w:val="005F493C"/>
    <w:rsid w:val="00601155"/>
    <w:rsid w:val="00601AE8"/>
    <w:rsid w:val="00601D33"/>
    <w:rsid w:val="0060240A"/>
    <w:rsid w:val="00611961"/>
    <w:rsid w:val="00623143"/>
    <w:rsid w:val="006364DE"/>
    <w:rsid w:val="0065309E"/>
    <w:rsid w:val="00657175"/>
    <w:rsid w:val="00670C04"/>
    <w:rsid w:val="006800A3"/>
    <w:rsid w:val="00681FF7"/>
    <w:rsid w:val="00687936"/>
    <w:rsid w:val="00694467"/>
    <w:rsid w:val="006965F1"/>
    <w:rsid w:val="006C3026"/>
    <w:rsid w:val="006C41BC"/>
    <w:rsid w:val="006E685A"/>
    <w:rsid w:val="006F6F32"/>
    <w:rsid w:val="00700D45"/>
    <w:rsid w:val="0071489A"/>
    <w:rsid w:val="0071706F"/>
    <w:rsid w:val="007203CD"/>
    <w:rsid w:val="00723253"/>
    <w:rsid w:val="0072542C"/>
    <w:rsid w:val="00731BA8"/>
    <w:rsid w:val="00733124"/>
    <w:rsid w:val="0074248C"/>
    <w:rsid w:val="00743FB3"/>
    <w:rsid w:val="007574A6"/>
    <w:rsid w:val="00765E7C"/>
    <w:rsid w:val="00770A17"/>
    <w:rsid w:val="00781F3A"/>
    <w:rsid w:val="007C772A"/>
    <w:rsid w:val="007F0E79"/>
    <w:rsid w:val="0080174D"/>
    <w:rsid w:val="00807981"/>
    <w:rsid w:val="00810068"/>
    <w:rsid w:val="00836B4D"/>
    <w:rsid w:val="0086104C"/>
    <w:rsid w:val="00863D23"/>
    <w:rsid w:val="0086608E"/>
    <w:rsid w:val="00872E6A"/>
    <w:rsid w:val="008947FD"/>
    <w:rsid w:val="008979FD"/>
    <w:rsid w:val="008A1439"/>
    <w:rsid w:val="008A614B"/>
    <w:rsid w:val="008B13F4"/>
    <w:rsid w:val="008C5861"/>
    <w:rsid w:val="008D5FC1"/>
    <w:rsid w:val="008F004A"/>
    <w:rsid w:val="008F41D8"/>
    <w:rsid w:val="008F562A"/>
    <w:rsid w:val="008F69DA"/>
    <w:rsid w:val="00907A09"/>
    <w:rsid w:val="0093078C"/>
    <w:rsid w:val="00930A2C"/>
    <w:rsid w:val="009324CB"/>
    <w:rsid w:val="00940785"/>
    <w:rsid w:val="00953B2E"/>
    <w:rsid w:val="009671A1"/>
    <w:rsid w:val="00972188"/>
    <w:rsid w:val="0097580D"/>
    <w:rsid w:val="00976750"/>
    <w:rsid w:val="00987E33"/>
    <w:rsid w:val="009970DB"/>
    <w:rsid w:val="009B10DD"/>
    <w:rsid w:val="009C07F3"/>
    <w:rsid w:val="009C6BFA"/>
    <w:rsid w:val="009D1805"/>
    <w:rsid w:val="009F1944"/>
    <w:rsid w:val="009F4E18"/>
    <w:rsid w:val="009F6C34"/>
    <w:rsid w:val="00A025AE"/>
    <w:rsid w:val="00A50799"/>
    <w:rsid w:val="00A52DF8"/>
    <w:rsid w:val="00A57177"/>
    <w:rsid w:val="00A606A8"/>
    <w:rsid w:val="00A65FBC"/>
    <w:rsid w:val="00A93EB9"/>
    <w:rsid w:val="00AA218F"/>
    <w:rsid w:val="00AC18AB"/>
    <w:rsid w:val="00AC688D"/>
    <w:rsid w:val="00AE2937"/>
    <w:rsid w:val="00AE34B3"/>
    <w:rsid w:val="00AF05B6"/>
    <w:rsid w:val="00B166C3"/>
    <w:rsid w:val="00B35EE8"/>
    <w:rsid w:val="00B37BD2"/>
    <w:rsid w:val="00B538CD"/>
    <w:rsid w:val="00B93558"/>
    <w:rsid w:val="00B93CDE"/>
    <w:rsid w:val="00BB096D"/>
    <w:rsid w:val="00BE5821"/>
    <w:rsid w:val="00BF4485"/>
    <w:rsid w:val="00C048B6"/>
    <w:rsid w:val="00C04E7D"/>
    <w:rsid w:val="00C142D8"/>
    <w:rsid w:val="00C22216"/>
    <w:rsid w:val="00C34D6F"/>
    <w:rsid w:val="00C36D79"/>
    <w:rsid w:val="00C4295E"/>
    <w:rsid w:val="00C473C6"/>
    <w:rsid w:val="00C5670C"/>
    <w:rsid w:val="00C84AC7"/>
    <w:rsid w:val="00C9349A"/>
    <w:rsid w:val="00CC31FB"/>
    <w:rsid w:val="00CE72F3"/>
    <w:rsid w:val="00CF7721"/>
    <w:rsid w:val="00D57C76"/>
    <w:rsid w:val="00D651EE"/>
    <w:rsid w:val="00D825F7"/>
    <w:rsid w:val="00D85592"/>
    <w:rsid w:val="00DA68A0"/>
    <w:rsid w:val="00DC69E6"/>
    <w:rsid w:val="00DC7461"/>
    <w:rsid w:val="00DE57C3"/>
    <w:rsid w:val="00E15B35"/>
    <w:rsid w:val="00E20780"/>
    <w:rsid w:val="00E411AD"/>
    <w:rsid w:val="00E44CBA"/>
    <w:rsid w:val="00E60B8F"/>
    <w:rsid w:val="00E734B1"/>
    <w:rsid w:val="00E82C2B"/>
    <w:rsid w:val="00E863FB"/>
    <w:rsid w:val="00E96FE1"/>
    <w:rsid w:val="00EA481A"/>
    <w:rsid w:val="00EA60C0"/>
    <w:rsid w:val="00EB12FA"/>
    <w:rsid w:val="00ED0113"/>
    <w:rsid w:val="00EE697D"/>
    <w:rsid w:val="00EF56C0"/>
    <w:rsid w:val="00F02D7F"/>
    <w:rsid w:val="00F06942"/>
    <w:rsid w:val="00F07A69"/>
    <w:rsid w:val="00F2096B"/>
    <w:rsid w:val="00F21A7A"/>
    <w:rsid w:val="00F2485A"/>
    <w:rsid w:val="00F32FBA"/>
    <w:rsid w:val="00F35A04"/>
    <w:rsid w:val="00F41C62"/>
    <w:rsid w:val="00F43FE3"/>
    <w:rsid w:val="00F52781"/>
    <w:rsid w:val="00F548A4"/>
    <w:rsid w:val="00F84598"/>
    <w:rsid w:val="00FB5A81"/>
    <w:rsid w:val="00FD7465"/>
    <w:rsid w:val="00FE3743"/>
    <w:rsid w:val="00FE41AD"/>
    <w:rsid w:val="00FE4963"/>
    <w:rsid w:val="00FE6749"/>
    <w:rsid w:val="00FF2D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98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6BFA"/>
    <w:pPr>
      <w:tabs>
        <w:tab w:val="center" w:pos="4320"/>
        <w:tab w:val="right" w:pos="8640"/>
      </w:tabs>
    </w:pPr>
  </w:style>
  <w:style w:type="character" w:customStyle="1" w:styleId="EncabezadoCar">
    <w:name w:val="Encabezado Car"/>
    <w:basedOn w:val="Fuentedeprrafopredeter"/>
    <w:link w:val="Encabezado"/>
    <w:uiPriority w:val="99"/>
    <w:rsid w:val="009C6BFA"/>
  </w:style>
  <w:style w:type="paragraph" w:styleId="Piedepgina">
    <w:name w:val="footer"/>
    <w:basedOn w:val="Normal"/>
    <w:link w:val="PiedepginaCar"/>
    <w:uiPriority w:val="99"/>
    <w:unhideWhenUsed/>
    <w:rsid w:val="009C6BFA"/>
    <w:pPr>
      <w:tabs>
        <w:tab w:val="center" w:pos="4320"/>
        <w:tab w:val="right" w:pos="8640"/>
      </w:tabs>
    </w:pPr>
  </w:style>
  <w:style w:type="character" w:customStyle="1" w:styleId="PiedepginaCar">
    <w:name w:val="Pie de página Car"/>
    <w:basedOn w:val="Fuentedeprrafopredeter"/>
    <w:link w:val="Piedepgina"/>
    <w:uiPriority w:val="99"/>
    <w:rsid w:val="009C6BFA"/>
  </w:style>
  <w:style w:type="paragraph" w:styleId="Textodeglobo">
    <w:name w:val="Balloon Text"/>
    <w:basedOn w:val="Normal"/>
    <w:link w:val="TextodegloboCar"/>
    <w:uiPriority w:val="99"/>
    <w:semiHidden/>
    <w:unhideWhenUsed/>
    <w:rsid w:val="009C6BF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6BFA"/>
    <w:rPr>
      <w:rFonts w:ascii="Lucida Grande" w:hAnsi="Lucida Grande" w:cs="Lucida Grande"/>
      <w:sz w:val="18"/>
      <w:szCs w:val="18"/>
    </w:rPr>
  </w:style>
  <w:style w:type="paragraph" w:styleId="Prrafodelista">
    <w:name w:val="List Paragraph"/>
    <w:basedOn w:val="Normal"/>
    <w:uiPriority w:val="34"/>
    <w:qFormat/>
    <w:rsid w:val="0074248C"/>
    <w:pPr>
      <w:ind w:left="720"/>
      <w:contextualSpacing/>
    </w:pPr>
  </w:style>
  <w:style w:type="character" w:styleId="Hipervnculo">
    <w:name w:val="Hyperlink"/>
    <w:basedOn w:val="Fuentedeprrafopredeter"/>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Hipervnculovisitado">
    <w:name w:val="FollowedHyperlink"/>
    <w:basedOn w:val="Fuentedeprrafopredeter"/>
    <w:uiPriority w:val="99"/>
    <w:semiHidden/>
    <w:unhideWhenUsed/>
    <w:rsid w:val="008A614B"/>
    <w:rPr>
      <w:color w:val="800080" w:themeColor="followedHyperlink"/>
      <w:u w:val="single"/>
    </w:rPr>
  </w:style>
  <w:style w:type="character" w:customStyle="1" w:styleId="UnresolvedMention1">
    <w:name w:val="Unresolved Mention1"/>
    <w:basedOn w:val="Fuentedeprrafopredeter"/>
    <w:uiPriority w:val="99"/>
    <w:rsid w:val="005B5782"/>
    <w:rPr>
      <w:color w:val="605E5C"/>
      <w:shd w:val="clear" w:color="auto" w:fill="E1DFDD"/>
    </w:rPr>
  </w:style>
  <w:style w:type="character" w:styleId="Refdecomentario">
    <w:name w:val="annotation reference"/>
    <w:basedOn w:val="Fuentedeprrafopredeter"/>
    <w:uiPriority w:val="99"/>
    <w:semiHidden/>
    <w:unhideWhenUsed/>
    <w:rsid w:val="00F43FE3"/>
    <w:rPr>
      <w:sz w:val="18"/>
      <w:szCs w:val="18"/>
    </w:rPr>
  </w:style>
  <w:style w:type="paragraph" w:styleId="Textocomentario">
    <w:name w:val="annotation text"/>
    <w:basedOn w:val="Normal"/>
    <w:link w:val="TextocomentarioCar"/>
    <w:uiPriority w:val="99"/>
    <w:semiHidden/>
    <w:unhideWhenUsed/>
    <w:rsid w:val="00F43FE3"/>
  </w:style>
  <w:style w:type="character" w:customStyle="1" w:styleId="TextocomentarioCar">
    <w:name w:val="Texto comentario Car"/>
    <w:basedOn w:val="Fuentedeprrafopredeter"/>
    <w:link w:val="Textocomentario"/>
    <w:uiPriority w:val="99"/>
    <w:semiHidden/>
    <w:rsid w:val="00F43FE3"/>
    <w:rPr>
      <w:lang w:val="en-GB"/>
    </w:rPr>
  </w:style>
  <w:style w:type="paragraph" w:styleId="Asuntodelcomentario">
    <w:name w:val="annotation subject"/>
    <w:basedOn w:val="Textocomentario"/>
    <w:next w:val="Textocomentario"/>
    <w:link w:val="AsuntodelcomentarioCar"/>
    <w:uiPriority w:val="99"/>
    <w:semiHidden/>
    <w:unhideWhenUsed/>
    <w:rsid w:val="00F43FE3"/>
    <w:rPr>
      <w:b/>
      <w:bCs/>
      <w:sz w:val="20"/>
      <w:szCs w:val="20"/>
    </w:rPr>
  </w:style>
  <w:style w:type="character" w:customStyle="1" w:styleId="AsuntodelcomentarioCar">
    <w:name w:val="Asunto del comentario Car"/>
    <w:basedOn w:val="TextocomentarioCar"/>
    <w:link w:val="Asuntodelcomentario"/>
    <w:uiPriority w:val="99"/>
    <w:semiHidden/>
    <w:rsid w:val="00F43FE3"/>
    <w:rPr>
      <w:b/>
      <w:bCs/>
      <w:sz w:val="20"/>
      <w:szCs w:val="20"/>
      <w:lang w:val="en-GB"/>
    </w:rPr>
  </w:style>
  <w:style w:type="character" w:customStyle="1" w:styleId="Mencinsinresolver1">
    <w:name w:val="Mención sin resolver1"/>
    <w:basedOn w:val="Fuentedeprrafopredeter"/>
    <w:uiPriority w:val="99"/>
    <w:rsid w:val="00770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ldcopd.org" TargetMode="External"/><Relationship Id="rId18" Type="http://schemas.openxmlformats.org/officeDocument/2006/relationships/hyperlink" Target="https://alatorax.org/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panafricanthoracic.org/" TargetMode="External"/><Relationship Id="rId7" Type="http://schemas.openxmlformats.org/officeDocument/2006/relationships/settings" Target="settings.xml"/><Relationship Id="rId12" Type="http://schemas.openxmlformats.org/officeDocument/2006/relationships/hyperlink" Target="https://firsnet.org/index.php" TargetMode="External"/><Relationship Id="rId17" Type="http://schemas.openxmlformats.org/officeDocument/2006/relationships/hyperlink" Target="http://www.apsresp.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horacic.org/" TargetMode="External"/><Relationship Id="rId20" Type="http://schemas.openxmlformats.org/officeDocument/2006/relationships/hyperlink" Target="https://www.theun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ldcopd.org/" TargetMode="External"/><Relationship Id="rId24" Type="http://schemas.openxmlformats.org/officeDocument/2006/relationships/hyperlink" Target="mailto:lisa.roscoe@firsnet.org" TargetMode="External"/><Relationship Id="rId5" Type="http://schemas.openxmlformats.org/officeDocument/2006/relationships/numbering" Target="numbering.xml"/><Relationship Id="rId15" Type="http://schemas.openxmlformats.org/officeDocument/2006/relationships/hyperlink" Target="http://www.chestnet.org/" TargetMode="External"/><Relationship Id="rId23" Type="http://schemas.openxmlformats.org/officeDocument/2006/relationships/hyperlink" Target="https://goldcopd.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rsn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rsnet.org/" TargetMode="External"/><Relationship Id="rId22" Type="http://schemas.openxmlformats.org/officeDocument/2006/relationships/hyperlink" Target="https://ginasthma.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0656FE514EB64683B643F0E82B7D66" ma:contentTypeVersion="12" ma:contentTypeDescription="Create a new document." ma:contentTypeScope="" ma:versionID="3966869dc376221ea7d56f27db9a9acd">
  <xsd:schema xmlns:xsd="http://www.w3.org/2001/XMLSchema" xmlns:xs="http://www.w3.org/2001/XMLSchema" xmlns:p="http://schemas.microsoft.com/office/2006/metadata/properties" xmlns:ns2="0dc4dac6-ba28-4edb-933b-0ac810009bd4" xmlns:ns3="9bd12728-9539-46f6-a810-8ae472be8b3f" targetNamespace="http://schemas.microsoft.com/office/2006/metadata/properties" ma:root="true" ma:fieldsID="14c731e74daca266d7785cf0210f8659" ns2:_="" ns3:_="">
    <xsd:import namespace="0dc4dac6-ba28-4edb-933b-0ac810009bd4"/>
    <xsd:import namespace="9bd12728-9539-46f6-a810-8ae472be8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dac6-ba28-4edb-933b-0ac810009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d12728-9539-46f6-a810-8ae472be8b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2A67F-227B-48E6-AD55-DBFFE70DABA1}">
  <ds:schemaRefs>
    <ds:schemaRef ds:uri="http://schemas.microsoft.com/sharepoint/v3/contenttype/forms"/>
  </ds:schemaRefs>
</ds:datastoreItem>
</file>

<file path=customXml/itemProps2.xml><?xml version="1.0" encoding="utf-8"?>
<ds:datastoreItem xmlns:ds="http://schemas.openxmlformats.org/officeDocument/2006/customXml" ds:itemID="{B7BA5BFF-CEE4-45E3-8964-5124F1618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dac6-ba28-4edb-933b-0ac810009bd4"/>
    <ds:schemaRef ds:uri="9bd12728-9539-46f6-a810-8ae472be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F44594-5079-4979-9062-BA761BBD3E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F3FD46-7FA9-BA47-B78E-DB0DC546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662</Words>
  <Characters>3644</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ATS</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Microsoft Office User</cp:lastModifiedBy>
  <cp:revision>3</cp:revision>
  <cp:lastPrinted>2016-09-26T18:29:00Z</cp:lastPrinted>
  <dcterms:created xsi:type="dcterms:W3CDTF">2019-11-14T01:11:00Z</dcterms:created>
  <dcterms:modified xsi:type="dcterms:W3CDTF">2019-11-18T13:43:00Z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0x010100C30656FE514EB64683B643F0E82B7D66</vt:lpwstr>
  </property>
</Properties>
</file>