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D1AF7" w14:textId="03229BCC" w:rsidR="00C64475" w:rsidRPr="00C64475" w:rsidRDefault="00C64475" w:rsidP="00C64475">
      <w:pPr>
        <w:spacing w:before="30" w:after="75" w:line="345" w:lineRule="atLeast"/>
        <w:rPr>
          <w:rFonts w:asciiTheme="majorHAnsi" w:eastAsia="Times New Roman" w:hAnsiTheme="majorHAnsi" w:cstheme="majorHAnsi"/>
          <w:b/>
          <w:bCs/>
          <w:sz w:val="32"/>
          <w:szCs w:val="32"/>
          <w:lang w:val="pt-BR"/>
        </w:rPr>
      </w:pPr>
      <w:r w:rsidRPr="00C64475">
        <w:rPr>
          <w:rFonts w:asciiTheme="majorHAnsi" w:eastAsia="Times New Roman" w:hAnsiTheme="majorHAnsi" w:cstheme="majorHAnsi"/>
          <w:b/>
          <w:bCs/>
          <w:sz w:val="32"/>
          <w:szCs w:val="32"/>
          <w:lang w:val="pt-BR"/>
        </w:rPr>
        <w:t xml:space="preserve">Todos juntos para acabar com </w:t>
      </w:r>
      <w:r w:rsidR="00EB3BD9">
        <w:rPr>
          <w:rFonts w:asciiTheme="majorHAnsi" w:eastAsia="Times New Roman" w:hAnsiTheme="majorHAnsi" w:cstheme="majorHAnsi"/>
          <w:b/>
          <w:bCs/>
          <w:sz w:val="32"/>
          <w:szCs w:val="32"/>
          <w:lang w:val="pt-BR"/>
        </w:rPr>
        <w:t>DPOC</w:t>
      </w:r>
      <w:r w:rsidR="00DC69E6" w:rsidRPr="00C64475">
        <w:rPr>
          <w:rFonts w:asciiTheme="majorHAnsi" w:eastAsia="Times New Roman" w:hAnsiTheme="majorHAnsi" w:cstheme="majorHAnsi"/>
          <w:b/>
          <w:bCs/>
          <w:sz w:val="32"/>
          <w:szCs w:val="32"/>
          <w:lang w:val="pt-BR"/>
        </w:rPr>
        <w:t xml:space="preserve">: </w:t>
      </w:r>
      <w:r w:rsidRPr="00C64475">
        <w:rPr>
          <w:rFonts w:asciiTheme="majorHAnsi" w:eastAsia="Times New Roman" w:hAnsiTheme="majorHAnsi" w:cstheme="majorHAnsi"/>
          <w:b/>
          <w:bCs/>
          <w:sz w:val="32"/>
          <w:szCs w:val="32"/>
          <w:lang w:val="pt-PT"/>
        </w:rPr>
        <w:t>O Fórum das Sociedades Respiratórias Internacionais</w:t>
      </w:r>
    </w:p>
    <w:p w14:paraId="241F0B38" w14:textId="77777777" w:rsidR="00C64475" w:rsidRPr="00C64475" w:rsidRDefault="00C64475" w:rsidP="00C64475">
      <w:pPr>
        <w:spacing w:before="30" w:after="75" w:line="345" w:lineRule="atLeast"/>
        <w:rPr>
          <w:rFonts w:asciiTheme="majorHAnsi" w:eastAsia="Times New Roman" w:hAnsiTheme="majorHAnsi" w:cstheme="majorHAnsi"/>
          <w:b/>
          <w:bCs/>
          <w:lang w:val="en-US"/>
        </w:rPr>
      </w:pPr>
      <w:r w:rsidRPr="00C64475">
        <w:rPr>
          <w:rFonts w:asciiTheme="majorHAnsi" w:eastAsia="Times New Roman" w:hAnsiTheme="majorHAnsi" w:cstheme="majorHAnsi"/>
          <w:b/>
          <w:bCs/>
          <w:lang w:val="en-US"/>
        </w:rPr>
        <w:t>Para divulgação imediata</w:t>
      </w:r>
      <w:bookmarkStart w:id="0" w:name="_GoBack"/>
      <w:bookmarkEnd w:id="0"/>
    </w:p>
    <w:p w14:paraId="0B6A6979" w14:textId="141F46DA" w:rsidR="00EB3BD9" w:rsidRPr="00EB3BD9" w:rsidRDefault="00EB3BD9" w:rsidP="00EB3BD9">
      <w:pPr>
        <w:spacing w:before="30" w:after="75" w:line="345" w:lineRule="atLeast"/>
        <w:jc w:val="both"/>
        <w:rPr>
          <w:rFonts w:asciiTheme="majorHAnsi" w:eastAsia="Times New Roman" w:hAnsiTheme="majorHAnsi" w:cstheme="majorHAnsi"/>
          <w:bCs/>
          <w:lang w:val="pt-BR"/>
        </w:rPr>
      </w:pPr>
      <w:r w:rsidRPr="00EB3BD9">
        <w:rPr>
          <w:rFonts w:asciiTheme="majorHAnsi" w:eastAsia="Times New Roman" w:hAnsiTheme="majorHAnsi" w:cstheme="majorHAnsi"/>
          <w:bCs/>
          <w:lang w:val="pt-PT"/>
        </w:rPr>
        <w:t xml:space="preserve">A doença pulmonar obstrutiva crônica (DPOC) é uma doença evitável que causa falta de ar, produção crônica de escarro e tosse. Existem 300 milhões de casos atuais de DPOC no mundo. Atualmente, a DPOC é a terceira principal causa de morte no mundo e é altamente prevalente em países com poucos recursos. A exposição à fumaça do tabaco e outras partículas e gases tóxicos inalados são os principais fatores de risco para a DPOC, </w:t>
      </w:r>
      <w:r>
        <w:rPr>
          <w:rFonts w:asciiTheme="majorHAnsi" w:eastAsia="Times New Roman" w:hAnsiTheme="majorHAnsi" w:cstheme="majorHAnsi"/>
          <w:bCs/>
          <w:lang w:val="pt-PT"/>
        </w:rPr>
        <w:t>a pesar das</w:t>
      </w:r>
      <w:r w:rsidRPr="00EB3BD9">
        <w:rPr>
          <w:rFonts w:asciiTheme="majorHAnsi" w:eastAsia="Times New Roman" w:hAnsiTheme="majorHAnsi" w:cstheme="majorHAnsi"/>
          <w:bCs/>
          <w:lang w:val="pt-PT"/>
        </w:rPr>
        <w:t xml:space="preserve"> pesquisas recentes tenham identificado que o crescimento pulmonar por baixo do ideal antes e após o nascimento também possa aumentar o risco de DPOC mais tarde na vida.</w:t>
      </w:r>
    </w:p>
    <w:p w14:paraId="76DAE9CD" w14:textId="132FD3A1" w:rsidR="00EB3BD9" w:rsidRDefault="00EB3BD9" w:rsidP="00EB3BD9">
      <w:pPr>
        <w:spacing w:before="30" w:after="75" w:line="345" w:lineRule="atLeast"/>
        <w:jc w:val="both"/>
        <w:rPr>
          <w:rFonts w:asciiTheme="majorHAnsi" w:eastAsia="Times New Roman" w:hAnsiTheme="majorHAnsi" w:cstheme="majorHAnsi"/>
          <w:bCs/>
          <w:lang w:val="pt-BR"/>
        </w:rPr>
      </w:pPr>
      <w:r w:rsidRPr="00EB3BD9">
        <w:rPr>
          <w:rFonts w:asciiTheme="majorHAnsi" w:eastAsia="Times New Roman" w:hAnsiTheme="majorHAnsi" w:cstheme="majorHAnsi"/>
          <w:bCs/>
          <w:lang w:val="pt-BR"/>
        </w:rPr>
        <w:t xml:space="preserve">O Dia Mundial da DPOC é uma iniciativa global anual </w:t>
      </w:r>
      <w:r>
        <w:rPr>
          <w:rFonts w:asciiTheme="majorHAnsi" w:eastAsia="Times New Roman" w:hAnsiTheme="majorHAnsi" w:cstheme="majorHAnsi"/>
          <w:bCs/>
          <w:lang w:val="pt-BR"/>
        </w:rPr>
        <w:t>dirigida pel</w:t>
      </w:r>
      <w:r w:rsidRPr="00EB3BD9">
        <w:rPr>
          <w:rFonts w:asciiTheme="majorHAnsi" w:eastAsia="Times New Roman" w:hAnsiTheme="majorHAnsi" w:cstheme="majorHAnsi"/>
          <w:bCs/>
          <w:lang w:val="pt-BR"/>
        </w:rPr>
        <w:t xml:space="preserve">a Iniciativa </w:t>
      </w:r>
      <w:hyperlink r:id="rId11" w:history="1">
        <w:r w:rsidRPr="0075621B">
          <w:rPr>
            <w:rStyle w:val="Hipervnculo"/>
            <w:rFonts w:asciiTheme="majorHAnsi" w:eastAsia="Times New Roman" w:hAnsiTheme="majorHAnsi" w:cstheme="majorHAnsi"/>
            <w:bCs/>
            <w:lang w:val="pt-BR"/>
          </w:rPr>
          <w:t>Global para Doença Obstrutiva Pulmonar Crônica</w:t>
        </w:r>
      </w:hyperlink>
      <w:r w:rsidRPr="00EB3BD9">
        <w:rPr>
          <w:rFonts w:asciiTheme="majorHAnsi" w:eastAsia="Times New Roman" w:hAnsiTheme="majorHAnsi" w:cstheme="majorHAnsi"/>
          <w:bCs/>
          <w:lang w:val="pt-BR"/>
        </w:rPr>
        <w:t xml:space="preserve"> (GOLD), que [junto com o NOME DO MEMBRO </w:t>
      </w:r>
      <w:r>
        <w:rPr>
          <w:rFonts w:asciiTheme="majorHAnsi" w:eastAsia="Times New Roman" w:hAnsiTheme="majorHAnsi" w:cstheme="majorHAnsi"/>
          <w:bCs/>
          <w:lang w:val="pt-BR"/>
        </w:rPr>
        <w:t>FUNDADOR</w:t>
      </w:r>
      <w:r w:rsidRPr="00EB3BD9">
        <w:rPr>
          <w:rFonts w:asciiTheme="majorHAnsi" w:eastAsia="Times New Roman" w:hAnsiTheme="majorHAnsi" w:cstheme="majorHAnsi"/>
          <w:bCs/>
          <w:lang w:val="pt-BR"/>
        </w:rPr>
        <w:t xml:space="preserve">] são membros do </w:t>
      </w:r>
      <w:hyperlink r:id="rId12" w:history="1">
        <w:r w:rsidRPr="0075621B">
          <w:rPr>
            <w:rStyle w:val="Hipervnculo"/>
            <w:rFonts w:asciiTheme="majorHAnsi" w:eastAsia="Times New Roman" w:hAnsiTheme="majorHAnsi" w:cstheme="majorHAnsi"/>
            <w:bCs/>
            <w:lang w:val="pt-BR"/>
          </w:rPr>
          <w:t>Fórum das Sociedades Respiratórias Internacionais</w:t>
        </w:r>
      </w:hyperlink>
      <w:r w:rsidRPr="00EB3BD9">
        <w:rPr>
          <w:rFonts w:asciiTheme="majorHAnsi" w:eastAsia="Times New Roman" w:hAnsiTheme="majorHAnsi" w:cstheme="majorHAnsi"/>
          <w:bCs/>
          <w:lang w:val="pt-BR"/>
        </w:rPr>
        <w:t xml:space="preserve"> (FIRS).</w:t>
      </w:r>
    </w:p>
    <w:p w14:paraId="43B0DA8D" w14:textId="016F0ADE" w:rsidR="00B37ABE" w:rsidRPr="00B37ABE" w:rsidRDefault="00B37ABE" w:rsidP="00B37ABE">
      <w:pPr>
        <w:spacing w:before="30" w:after="75" w:line="345" w:lineRule="atLeast"/>
        <w:jc w:val="both"/>
        <w:rPr>
          <w:rFonts w:asciiTheme="majorHAnsi" w:eastAsia="Times New Roman" w:hAnsiTheme="majorHAnsi" w:cstheme="majorHAnsi"/>
          <w:bCs/>
          <w:lang w:val="pt-BR"/>
        </w:rPr>
      </w:pPr>
      <w:r w:rsidRPr="00B37ABE">
        <w:rPr>
          <w:rFonts w:asciiTheme="majorHAnsi" w:eastAsia="Times New Roman" w:hAnsiTheme="majorHAnsi" w:cstheme="majorHAnsi"/>
          <w:bCs/>
          <w:lang w:val="pt-PT"/>
        </w:rPr>
        <w:t xml:space="preserve">O objetivo do Dia Mundial da DPOC é conscientizar e apresentar novos conhecimentos e novas estratégias terapêuticas para a DPOC em todo o mundo. Este ano, o 18º Dia Mundial da DPOC ocorrerá </w:t>
      </w:r>
      <w:r w:rsidR="0080185A">
        <w:rPr>
          <w:rFonts w:asciiTheme="majorHAnsi" w:eastAsia="Times New Roman" w:hAnsiTheme="majorHAnsi" w:cstheme="majorHAnsi"/>
          <w:bCs/>
          <w:lang w:val="pt-PT"/>
        </w:rPr>
        <w:t>no día</w:t>
      </w:r>
      <w:r w:rsidRPr="00B37ABE">
        <w:rPr>
          <w:rFonts w:asciiTheme="majorHAnsi" w:eastAsia="Times New Roman" w:hAnsiTheme="majorHAnsi" w:cstheme="majorHAnsi"/>
          <w:bCs/>
          <w:lang w:val="pt-PT"/>
        </w:rPr>
        <w:t xml:space="preserve"> 20 de novembro de 2019. O tema deste ano, "Todos juntos para acabar com a DPOC" enfatiza o </w:t>
      </w:r>
      <w:r w:rsidR="0080185A">
        <w:rPr>
          <w:rFonts w:asciiTheme="majorHAnsi" w:eastAsia="Times New Roman" w:hAnsiTheme="majorHAnsi" w:cstheme="majorHAnsi"/>
          <w:bCs/>
          <w:lang w:val="pt-PT"/>
        </w:rPr>
        <w:t>fato</w:t>
      </w:r>
      <w:r w:rsidRPr="00B37ABE">
        <w:rPr>
          <w:rFonts w:asciiTheme="majorHAnsi" w:eastAsia="Times New Roman" w:hAnsiTheme="majorHAnsi" w:cstheme="majorHAnsi"/>
          <w:bCs/>
          <w:lang w:val="pt-PT"/>
        </w:rPr>
        <w:t xml:space="preserve"> de que muitas pessoas estão envolvidas na luta para acabar com a DPOC. Em todas as etapas e em qualquer idade, existe a oportunidade de prevenir ou tratar a DPOC. De prestadores de cuidados, famílias e pacientes, a formuladores de políticas e empregadores - todos podem causar impacto.</w:t>
      </w:r>
    </w:p>
    <w:p w14:paraId="10C36225" w14:textId="78D4B514" w:rsidR="00B3163B" w:rsidRPr="00B3163B" w:rsidRDefault="00B3163B" w:rsidP="00B3163B">
      <w:pPr>
        <w:spacing w:before="30" w:after="75" w:line="345" w:lineRule="atLeast"/>
        <w:jc w:val="both"/>
        <w:rPr>
          <w:rFonts w:asciiTheme="majorHAnsi" w:eastAsia="Times New Roman" w:hAnsiTheme="majorHAnsi" w:cstheme="majorHAnsi"/>
          <w:bCs/>
          <w:lang w:val="pt-BR"/>
        </w:rPr>
      </w:pPr>
      <w:r w:rsidRPr="00B3163B">
        <w:rPr>
          <w:rFonts w:asciiTheme="majorHAnsi" w:eastAsia="Times New Roman" w:hAnsiTheme="majorHAnsi" w:cstheme="majorHAnsi"/>
          <w:bCs/>
          <w:lang w:val="pt-PT"/>
        </w:rPr>
        <w:t xml:space="preserve">Iniciativas para reduzir o ônus da DPOC estão ocorrendo em todo o mundo, incluindo programas de cessação do tabagismo, combate à poluição do ar em ambientes internos e externos, além de examinar os fatores de desvantagem na infância. </w:t>
      </w:r>
      <w:r w:rsidR="001846C3">
        <w:rPr>
          <w:rFonts w:asciiTheme="majorHAnsi" w:eastAsia="Times New Roman" w:hAnsiTheme="majorHAnsi" w:cstheme="majorHAnsi"/>
          <w:bCs/>
          <w:lang w:val="pt-PT"/>
        </w:rPr>
        <w:t>Porem</w:t>
      </w:r>
      <w:r w:rsidRPr="00B3163B">
        <w:rPr>
          <w:rFonts w:asciiTheme="majorHAnsi" w:eastAsia="Times New Roman" w:hAnsiTheme="majorHAnsi" w:cstheme="majorHAnsi"/>
          <w:bCs/>
          <w:lang w:val="pt-PT"/>
        </w:rPr>
        <w:t xml:space="preserve"> não exista cura atual para a DPOC, a ação pode ocorrer em qualquer estágio da doença por uma variedade de indivíduos em muitos tipos de ambientes. Os empregadores podem lutar por ambientes de respiração segura, os cidadãos podem ser bons administradores da limpeza do ar e os pacientes e as famílias podem ajudar a advogar por mais pesquisas e um melhor acesso aos cuidados. Fornecedores e formuladores de políticas podem trabalhar juntos para melhorar o acesso à espirometria, medicamentos essenciais e outros tratamentos, como reabilitação pulmonar, além de promover pesquisas para melhorar os resultados dos pacientes.</w:t>
      </w:r>
    </w:p>
    <w:p w14:paraId="319CF45C" w14:textId="112A38D2" w:rsidR="001846C3" w:rsidRPr="001846C3" w:rsidRDefault="001846C3" w:rsidP="001846C3">
      <w:pPr>
        <w:pStyle w:val="Normal1"/>
        <w:spacing w:line="100" w:lineRule="atLeast"/>
        <w:jc w:val="both"/>
        <w:rPr>
          <w:rFonts w:asciiTheme="majorHAnsi" w:eastAsia="Times New Roman" w:hAnsiTheme="majorHAnsi" w:cstheme="majorHAnsi"/>
          <w:bCs/>
          <w:lang w:val="pt-BR"/>
        </w:rPr>
      </w:pPr>
      <w:r w:rsidRPr="001846C3">
        <w:rPr>
          <w:rFonts w:asciiTheme="majorHAnsi" w:eastAsia="Times New Roman" w:hAnsiTheme="majorHAnsi" w:cstheme="majorHAnsi"/>
          <w:bCs/>
          <w:lang w:val="pt-PT"/>
        </w:rPr>
        <w:t xml:space="preserve">A FIRS convida todos a participar dos eventos do Dia Mundial da DPOC no dia 20 de novembro de 2019. Mais informações sobre o Dia Mundial da DPOC podem ser encontradas </w:t>
      </w:r>
      <w:hyperlink r:id="rId13" w:history="1">
        <w:r w:rsidRPr="001846C3">
          <w:rPr>
            <w:rStyle w:val="Hipervnculo"/>
            <w:rFonts w:asciiTheme="majorHAnsi" w:eastAsia="Times New Roman" w:hAnsiTheme="majorHAnsi" w:cstheme="majorHAnsi"/>
            <w:bCs/>
            <w:lang w:val="pt-PT"/>
          </w:rPr>
          <w:t>aqui</w:t>
        </w:r>
      </w:hyperlink>
      <w:r w:rsidRPr="001846C3">
        <w:rPr>
          <w:rFonts w:asciiTheme="majorHAnsi" w:eastAsia="Times New Roman" w:hAnsiTheme="majorHAnsi" w:cstheme="majorHAnsi"/>
          <w:bCs/>
          <w:lang w:val="pt-PT"/>
        </w:rPr>
        <w:t>.</w:t>
      </w:r>
    </w:p>
    <w:p w14:paraId="193D1757" w14:textId="77777777" w:rsidR="007F0E79" w:rsidRPr="001846C3" w:rsidRDefault="007F0E79" w:rsidP="007F0E79">
      <w:pPr>
        <w:pStyle w:val="Normal1"/>
        <w:spacing w:line="100" w:lineRule="atLeast"/>
        <w:jc w:val="both"/>
        <w:rPr>
          <w:rFonts w:asciiTheme="majorHAnsi" w:hAnsiTheme="majorHAnsi" w:cstheme="majorHAnsi"/>
          <w:color w:val="00000A"/>
          <w:lang w:val="pt-BR"/>
        </w:rPr>
      </w:pPr>
    </w:p>
    <w:p w14:paraId="7576B9D9" w14:textId="77777777" w:rsidR="00601AE8" w:rsidRPr="001846C3" w:rsidRDefault="00601AE8" w:rsidP="007F0E79">
      <w:pPr>
        <w:ind w:left="8" w:right="8"/>
        <w:jc w:val="both"/>
        <w:rPr>
          <w:rFonts w:asciiTheme="majorHAnsi" w:hAnsiTheme="majorHAnsi" w:cstheme="majorHAnsi"/>
          <w:b/>
          <w:bCs/>
          <w:lang w:val="pt-BR"/>
        </w:rPr>
      </w:pPr>
    </w:p>
    <w:p w14:paraId="22DCEBB5" w14:textId="77777777" w:rsidR="00601AE8" w:rsidRPr="001846C3" w:rsidRDefault="00601AE8" w:rsidP="007F0E79">
      <w:pPr>
        <w:ind w:left="8" w:right="8"/>
        <w:jc w:val="both"/>
        <w:rPr>
          <w:rFonts w:asciiTheme="majorHAnsi" w:hAnsiTheme="majorHAnsi" w:cstheme="majorHAnsi"/>
          <w:b/>
          <w:bCs/>
          <w:lang w:val="pt-BR"/>
        </w:rPr>
      </w:pPr>
    </w:p>
    <w:p w14:paraId="1F8D0B89" w14:textId="77777777" w:rsidR="00441F82" w:rsidRPr="00441F82" w:rsidRDefault="00441F82" w:rsidP="00441F82">
      <w:pPr>
        <w:ind w:left="8" w:right="8"/>
        <w:jc w:val="both"/>
        <w:rPr>
          <w:rFonts w:asciiTheme="majorHAnsi" w:hAnsiTheme="majorHAnsi" w:cstheme="majorHAnsi"/>
          <w:b/>
          <w:bCs/>
          <w:lang w:val="pt-BR"/>
        </w:rPr>
      </w:pPr>
      <w:r w:rsidRPr="00441F82">
        <w:rPr>
          <w:rFonts w:asciiTheme="majorHAnsi" w:hAnsiTheme="majorHAnsi" w:cstheme="majorHAnsi"/>
          <w:b/>
          <w:bCs/>
          <w:lang w:val="pt-PT"/>
        </w:rPr>
        <w:t>Sobre o Fórum das Sociedades Respiratórias Internacionais (FIRS)</w:t>
      </w:r>
    </w:p>
    <w:p w14:paraId="0792BC85" w14:textId="2A4F2B01" w:rsidR="00441F82" w:rsidRPr="00B50DF0" w:rsidRDefault="00441F82" w:rsidP="00441F82">
      <w:pPr>
        <w:ind w:left="8" w:right="8"/>
        <w:jc w:val="both"/>
        <w:rPr>
          <w:rFonts w:asciiTheme="majorHAnsi" w:hAnsiTheme="majorHAnsi" w:cstheme="majorHAnsi"/>
          <w:lang w:val="pt-BR"/>
        </w:rPr>
      </w:pPr>
      <w:r w:rsidRPr="00B50DF0">
        <w:rPr>
          <w:rFonts w:asciiTheme="majorHAnsi" w:hAnsiTheme="majorHAnsi" w:cstheme="majorHAnsi"/>
          <w:lang w:val="pt-BR"/>
        </w:rPr>
        <w:t xml:space="preserve">O </w:t>
      </w:r>
      <w:hyperlink r:id="rId14" w:history="1">
        <w:r w:rsidRPr="00B50DF0">
          <w:rPr>
            <w:rStyle w:val="Hipervnculo"/>
            <w:rFonts w:asciiTheme="majorHAnsi" w:hAnsiTheme="majorHAnsi" w:cstheme="majorHAnsi"/>
            <w:lang w:val="pt-BR"/>
          </w:rPr>
          <w:t>Fórum das Sociedades Respiratórias Internacionais</w:t>
        </w:r>
      </w:hyperlink>
      <w:r w:rsidRPr="00B50DF0">
        <w:rPr>
          <w:rFonts w:asciiTheme="majorHAnsi" w:hAnsiTheme="majorHAnsi" w:cstheme="majorHAnsi"/>
          <w:lang w:val="pt-BR"/>
        </w:rPr>
        <w:t xml:space="preserve"> (FIRS) é uma organização composta pelas principais sociedades respiratórias internacionais do mundo que trabalham juntas para melhorar a saúde pulmonar globalmente: </w:t>
      </w:r>
      <w:hyperlink r:id="rId15" w:history="1">
        <w:r w:rsidRPr="00B50DF0">
          <w:rPr>
            <w:rStyle w:val="Hipervnculo"/>
            <w:rFonts w:asciiTheme="majorHAnsi" w:hAnsiTheme="majorHAnsi" w:cstheme="majorHAnsi"/>
            <w:lang w:val="pt-BR"/>
          </w:rPr>
          <w:t>Colégio Americano de Médicos do</w:t>
        </w:r>
        <w:r w:rsidR="00B50DF0">
          <w:rPr>
            <w:rStyle w:val="Hipervnculo"/>
            <w:rFonts w:asciiTheme="majorHAnsi" w:hAnsiTheme="majorHAnsi" w:cstheme="majorHAnsi"/>
            <w:lang w:val="pt-BR"/>
          </w:rPr>
          <w:t xml:space="preserve"> Toráx</w:t>
        </w:r>
      </w:hyperlink>
      <w:r w:rsidRPr="00B50DF0">
        <w:rPr>
          <w:rFonts w:asciiTheme="majorHAnsi" w:hAnsiTheme="majorHAnsi" w:cstheme="majorHAnsi"/>
          <w:lang w:val="pt-BR"/>
        </w:rPr>
        <w:t xml:space="preserve"> (CHEST), </w:t>
      </w:r>
      <w:hyperlink r:id="rId16" w:history="1">
        <w:r w:rsidRPr="00B50DF0">
          <w:rPr>
            <w:rStyle w:val="Hipervnculo"/>
            <w:rFonts w:asciiTheme="majorHAnsi" w:hAnsiTheme="majorHAnsi" w:cstheme="majorHAnsi"/>
            <w:lang w:val="pt-BR"/>
          </w:rPr>
          <w:t>Sociedade Torácica Americana</w:t>
        </w:r>
      </w:hyperlink>
      <w:r w:rsidRPr="00B50DF0">
        <w:rPr>
          <w:rFonts w:asciiTheme="majorHAnsi" w:hAnsiTheme="majorHAnsi" w:cstheme="majorHAnsi"/>
          <w:lang w:val="pt-BR"/>
        </w:rPr>
        <w:t xml:space="preserve"> (ATS), </w:t>
      </w:r>
      <w:hyperlink r:id="rId17" w:history="1">
        <w:r w:rsidRPr="00B50DF0">
          <w:rPr>
            <w:rStyle w:val="Hipervnculo"/>
            <w:rFonts w:asciiTheme="majorHAnsi" w:hAnsiTheme="majorHAnsi" w:cstheme="majorHAnsi"/>
            <w:lang w:val="pt-BR"/>
          </w:rPr>
          <w:t>Sociedade do Pací</w:t>
        </w:r>
        <w:r w:rsidR="00B50DF0" w:rsidRPr="00B50DF0">
          <w:rPr>
            <w:rStyle w:val="Hipervnculo"/>
            <w:rFonts w:asciiTheme="majorHAnsi" w:hAnsiTheme="majorHAnsi" w:cstheme="majorHAnsi"/>
            <w:lang w:val="pt-BR"/>
          </w:rPr>
          <w:t>fico Asiático de Respirologia</w:t>
        </w:r>
      </w:hyperlink>
      <w:r w:rsidR="00B50DF0" w:rsidRPr="00B50DF0">
        <w:rPr>
          <w:rFonts w:asciiTheme="majorHAnsi" w:hAnsiTheme="majorHAnsi" w:cstheme="majorHAnsi"/>
          <w:lang w:val="pt-BR"/>
        </w:rPr>
        <w:t xml:space="preserve"> (</w:t>
      </w:r>
      <w:r w:rsidRPr="00B50DF0">
        <w:rPr>
          <w:rFonts w:asciiTheme="majorHAnsi" w:hAnsiTheme="majorHAnsi" w:cstheme="majorHAnsi"/>
          <w:lang w:val="pt-BR"/>
        </w:rPr>
        <w:t xml:space="preserve">APSR), </w:t>
      </w:r>
      <w:hyperlink r:id="rId18" w:history="1">
        <w:r w:rsidRPr="00B50DF0">
          <w:rPr>
            <w:rStyle w:val="Hipervnculo"/>
            <w:rFonts w:asciiTheme="majorHAnsi" w:hAnsiTheme="majorHAnsi" w:cstheme="majorHAnsi"/>
            <w:lang w:val="pt-BR"/>
          </w:rPr>
          <w:t>Associação Latino Americana de Tórax</w:t>
        </w:r>
      </w:hyperlink>
      <w:r w:rsidRPr="00B50DF0">
        <w:rPr>
          <w:rFonts w:asciiTheme="majorHAnsi" w:hAnsiTheme="majorHAnsi" w:cstheme="majorHAnsi"/>
          <w:lang w:val="pt-BR"/>
        </w:rPr>
        <w:t xml:space="preserve"> (ALAT), </w:t>
      </w:r>
      <w:hyperlink r:id="rId19" w:history="1">
        <w:r w:rsidRPr="00B50DF0">
          <w:rPr>
            <w:rStyle w:val="Hipervnculo"/>
            <w:rFonts w:asciiTheme="majorHAnsi" w:hAnsiTheme="majorHAnsi" w:cstheme="majorHAnsi"/>
            <w:lang w:val="pt-BR"/>
          </w:rPr>
          <w:t>Sociedade Respiratória Europeia</w:t>
        </w:r>
      </w:hyperlink>
      <w:r w:rsidRPr="00B50DF0">
        <w:rPr>
          <w:rFonts w:asciiTheme="majorHAnsi" w:hAnsiTheme="majorHAnsi" w:cstheme="majorHAnsi"/>
          <w:lang w:val="pt-BR"/>
        </w:rPr>
        <w:t xml:space="preserve"> (ERS), </w:t>
      </w:r>
      <w:hyperlink r:id="rId20" w:history="1">
        <w:r w:rsidRPr="00B50DF0">
          <w:rPr>
            <w:rStyle w:val="Hipervnculo"/>
            <w:rFonts w:asciiTheme="majorHAnsi" w:hAnsiTheme="majorHAnsi" w:cstheme="majorHAnsi"/>
            <w:lang w:val="pt-BR"/>
          </w:rPr>
          <w:t>União Internacional contra Tuberculose e Doenças Pulmonares</w:t>
        </w:r>
      </w:hyperlink>
      <w:r w:rsidRPr="00B50DF0">
        <w:rPr>
          <w:rFonts w:asciiTheme="majorHAnsi" w:hAnsiTheme="majorHAnsi" w:cstheme="majorHAnsi"/>
          <w:lang w:val="pt-BR"/>
        </w:rPr>
        <w:t xml:space="preserve"> (A União), </w:t>
      </w:r>
      <w:hyperlink r:id="rId21" w:history="1">
        <w:r w:rsidRPr="00B50DF0">
          <w:rPr>
            <w:rStyle w:val="Hipervnculo"/>
            <w:rFonts w:asciiTheme="majorHAnsi" w:hAnsiTheme="majorHAnsi" w:cstheme="majorHAnsi"/>
            <w:lang w:val="pt-BR"/>
          </w:rPr>
          <w:t>Sociedade Torácica Pan-Africana</w:t>
        </w:r>
      </w:hyperlink>
      <w:r w:rsidRPr="00B50DF0">
        <w:rPr>
          <w:rFonts w:asciiTheme="majorHAnsi" w:hAnsiTheme="majorHAnsi" w:cstheme="majorHAnsi"/>
          <w:lang w:val="pt-BR"/>
        </w:rPr>
        <w:t xml:space="preserve"> (PATS), </w:t>
      </w:r>
      <w:hyperlink r:id="rId22" w:history="1">
        <w:r w:rsidRPr="00B50DF0">
          <w:rPr>
            <w:rStyle w:val="Hipervnculo"/>
            <w:rFonts w:asciiTheme="majorHAnsi" w:hAnsiTheme="majorHAnsi" w:cstheme="majorHAnsi"/>
            <w:lang w:val="pt-BR"/>
          </w:rPr>
          <w:t>Iniciativa Global para Asma</w:t>
        </w:r>
      </w:hyperlink>
      <w:r w:rsidRPr="00B50DF0">
        <w:rPr>
          <w:rFonts w:asciiTheme="majorHAnsi" w:hAnsiTheme="majorHAnsi" w:cstheme="majorHAnsi"/>
          <w:lang w:val="pt-BR"/>
        </w:rPr>
        <w:t xml:space="preserve"> (GINA) e </w:t>
      </w:r>
      <w:hyperlink r:id="rId23" w:history="1">
        <w:r w:rsidRPr="00B50DF0">
          <w:rPr>
            <w:rStyle w:val="Hipervnculo"/>
            <w:rFonts w:asciiTheme="majorHAnsi" w:hAnsiTheme="majorHAnsi" w:cstheme="majorHAnsi"/>
            <w:lang w:val="pt-BR"/>
          </w:rPr>
          <w:t>Global Iniciativa para doença pulmonar obstrutiva crônica</w:t>
        </w:r>
      </w:hyperlink>
      <w:r w:rsidRPr="00B50DF0">
        <w:rPr>
          <w:rFonts w:asciiTheme="majorHAnsi" w:hAnsiTheme="majorHAnsi" w:cstheme="majorHAnsi"/>
          <w:lang w:val="pt-BR"/>
        </w:rPr>
        <w:t xml:space="preserve"> (OURO).</w:t>
      </w:r>
    </w:p>
    <w:p w14:paraId="77597C22" w14:textId="77777777" w:rsidR="007F0E79" w:rsidRPr="00441F82" w:rsidRDefault="007F0E79" w:rsidP="007F0E79">
      <w:pPr>
        <w:ind w:left="8" w:right="8"/>
        <w:jc w:val="both"/>
        <w:rPr>
          <w:rFonts w:asciiTheme="majorHAnsi" w:hAnsiTheme="majorHAnsi" w:cstheme="majorHAnsi"/>
          <w:b/>
          <w:lang w:val="pt-BR"/>
        </w:rPr>
      </w:pPr>
    </w:p>
    <w:p w14:paraId="302F63F7" w14:textId="3462CA3E" w:rsidR="002C0F34" w:rsidRPr="002C0F34" w:rsidRDefault="002C0F34" w:rsidP="002C0F34">
      <w:pPr>
        <w:ind w:left="8" w:right="8"/>
        <w:jc w:val="both"/>
        <w:rPr>
          <w:rFonts w:asciiTheme="majorHAnsi" w:hAnsiTheme="majorHAnsi" w:cstheme="majorHAnsi"/>
          <w:lang w:val="pt-BR"/>
        </w:rPr>
      </w:pPr>
      <w:r w:rsidRPr="002C0F34">
        <w:rPr>
          <w:rFonts w:asciiTheme="majorHAnsi" w:hAnsiTheme="majorHAnsi" w:cstheme="majorHAnsi"/>
          <w:lang w:val="pt-PT"/>
        </w:rPr>
        <w:t xml:space="preserve">O objetivo da FIRS é unificar e </w:t>
      </w:r>
      <w:r>
        <w:rPr>
          <w:rFonts w:asciiTheme="majorHAnsi" w:hAnsiTheme="majorHAnsi" w:cstheme="majorHAnsi"/>
          <w:lang w:val="pt-PT"/>
        </w:rPr>
        <w:t>intensificar</w:t>
      </w:r>
      <w:r w:rsidRPr="002C0F34">
        <w:rPr>
          <w:rFonts w:asciiTheme="majorHAnsi" w:hAnsiTheme="majorHAnsi" w:cstheme="majorHAnsi"/>
          <w:lang w:val="pt-PT"/>
        </w:rPr>
        <w:t xml:space="preserve"> os esforços para melhorar a saúde pulmonar através do trabalho conjunto de seus mais de 70.000 membros em todo o mundo.</w:t>
      </w:r>
    </w:p>
    <w:p w14:paraId="67390E2E" w14:textId="77777777" w:rsidR="007F0E79" w:rsidRPr="002C0F34" w:rsidRDefault="007F0E79" w:rsidP="007F0E79">
      <w:pPr>
        <w:ind w:left="8" w:right="8"/>
        <w:jc w:val="both"/>
        <w:rPr>
          <w:rFonts w:asciiTheme="majorHAnsi" w:hAnsiTheme="majorHAnsi" w:cstheme="majorHAnsi"/>
          <w:b/>
          <w:lang w:val="pt-BR"/>
        </w:rPr>
      </w:pPr>
    </w:p>
    <w:p w14:paraId="418D3740" w14:textId="7CCF95F1" w:rsidR="003467BF" w:rsidRPr="002C0F34" w:rsidRDefault="002C0F34" w:rsidP="002B35C3">
      <w:pPr>
        <w:ind w:left="8" w:right="8"/>
        <w:jc w:val="both"/>
        <w:rPr>
          <w:rFonts w:asciiTheme="majorHAnsi" w:hAnsiTheme="majorHAnsi" w:cstheme="majorHAnsi"/>
          <w:b/>
          <w:lang w:val="pt-BR"/>
        </w:rPr>
      </w:pPr>
      <w:r w:rsidRPr="002C0F34">
        <w:rPr>
          <w:rFonts w:asciiTheme="majorHAnsi" w:hAnsiTheme="majorHAnsi" w:cstheme="majorHAnsi"/>
          <w:lang w:val="pt-PT"/>
        </w:rPr>
        <w:t>Para mais informações sobre FIRS, entre em contato</w:t>
      </w:r>
      <w:r>
        <w:rPr>
          <w:rFonts w:asciiTheme="majorHAnsi" w:hAnsiTheme="majorHAnsi" w:cstheme="majorHAnsi"/>
          <w:lang w:val="pt-PT"/>
        </w:rPr>
        <w:t xml:space="preserve"> com</w:t>
      </w:r>
      <w:r w:rsidR="007F0E79" w:rsidRPr="002C0F34">
        <w:rPr>
          <w:rFonts w:asciiTheme="majorHAnsi" w:hAnsiTheme="majorHAnsi" w:cstheme="majorHAnsi"/>
          <w:lang w:val="pt-BR"/>
        </w:rPr>
        <w:t xml:space="preserve"> Lisa Roscoe</w:t>
      </w:r>
      <w:r w:rsidR="007F0E79" w:rsidRPr="002C0F34">
        <w:rPr>
          <w:rFonts w:asciiTheme="majorHAnsi" w:hAnsiTheme="majorHAnsi" w:cstheme="majorHAnsi"/>
          <w:b/>
          <w:lang w:val="pt-BR"/>
        </w:rPr>
        <w:t xml:space="preserve"> </w:t>
      </w:r>
      <w:hyperlink r:id="rId24" w:history="1">
        <w:r w:rsidR="007F0E79" w:rsidRPr="002C0F34">
          <w:rPr>
            <w:rStyle w:val="Hipervnculo"/>
            <w:rFonts w:asciiTheme="majorHAnsi" w:hAnsiTheme="majorHAnsi" w:cstheme="majorHAnsi"/>
            <w:lang w:val="pt-BR"/>
          </w:rPr>
          <w:t>lisa.roscoe@firsnet.org</w:t>
        </w:r>
      </w:hyperlink>
      <w:r w:rsidR="007F0E79" w:rsidRPr="002C0F34">
        <w:rPr>
          <w:rFonts w:asciiTheme="majorHAnsi" w:hAnsiTheme="majorHAnsi" w:cstheme="majorHAnsi"/>
          <w:b/>
          <w:lang w:val="pt-BR"/>
        </w:rPr>
        <w:t xml:space="preserve">. </w:t>
      </w:r>
    </w:p>
    <w:sectPr w:rsidR="003467BF" w:rsidRPr="002C0F34" w:rsidSect="00531EF5">
      <w:headerReference w:type="default" r:id="rId25"/>
      <w:footerReference w:type="default" r:id="rId26"/>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9C856" w14:textId="77777777" w:rsidR="0095458C" w:rsidRDefault="0095458C" w:rsidP="009C6BFA">
      <w:r>
        <w:separator/>
      </w:r>
    </w:p>
  </w:endnote>
  <w:endnote w:type="continuationSeparator" w:id="0">
    <w:p w14:paraId="01B3F4FB" w14:textId="77777777" w:rsidR="0095458C" w:rsidRDefault="0095458C"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A2A" w14:textId="2428132B" w:rsidR="009F6C34" w:rsidRDefault="004E704C">
    <w:pPr>
      <w:pStyle w:val="Piedepgina"/>
    </w:pPr>
    <w:r>
      <w:rPr>
        <w:noProof/>
        <w:lang w:val="en-US"/>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n-US"/>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D69D6" w14:textId="77777777" w:rsidR="0095458C" w:rsidRDefault="0095458C" w:rsidP="009C6BFA">
      <w:r>
        <w:separator/>
      </w:r>
    </w:p>
  </w:footnote>
  <w:footnote w:type="continuationSeparator" w:id="0">
    <w:p w14:paraId="54BCD4A3" w14:textId="77777777" w:rsidR="0095458C" w:rsidRDefault="0095458C"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A86" w14:textId="212F6E40" w:rsidR="009F6C34" w:rsidRPr="009C6BFA" w:rsidRDefault="009F6C34" w:rsidP="009C6BFA">
    <w:pPr>
      <w:pStyle w:val="Encabezado"/>
    </w:pPr>
    <w:r>
      <w:rPr>
        <w:noProof/>
        <w:lang w:val="en-US"/>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6323E"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6"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3"/>
  </w:num>
  <w:num w:numId="5">
    <w:abstractNumId w:val="15"/>
  </w:num>
  <w:num w:numId="6">
    <w:abstractNumId w:val="0"/>
  </w:num>
  <w:num w:numId="7">
    <w:abstractNumId w:val="1"/>
  </w:num>
  <w:num w:numId="8">
    <w:abstractNumId w:val="14"/>
  </w:num>
  <w:num w:numId="9">
    <w:abstractNumId w:val="7"/>
  </w:num>
  <w:num w:numId="10">
    <w:abstractNumId w:val="4"/>
  </w:num>
  <w:num w:numId="11">
    <w:abstractNumId w:val="10"/>
  </w:num>
  <w:num w:numId="12">
    <w:abstractNumId w:val="12"/>
  </w:num>
  <w:num w:numId="13">
    <w:abstractNumId w:val="8"/>
  </w:num>
  <w:num w:numId="14">
    <w:abstractNumId w:val="5"/>
  </w:num>
  <w:num w:numId="15">
    <w:abstractNumId w:val="17"/>
  </w:num>
  <w:num w:numId="16">
    <w:abstractNumId w:val="11"/>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FA"/>
    <w:rsid w:val="000023BB"/>
    <w:rsid w:val="00003B2B"/>
    <w:rsid w:val="00015517"/>
    <w:rsid w:val="00035354"/>
    <w:rsid w:val="00037324"/>
    <w:rsid w:val="0005215D"/>
    <w:rsid w:val="000626A1"/>
    <w:rsid w:val="00067E60"/>
    <w:rsid w:val="000A05E5"/>
    <w:rsid w:val="000A2B17"/>
    <w:rsid w:val="000A3C4F"/>
    <w:rsid w:val="000B074B"/>
    <w:rsid w:val="000B7060"/>
    <w:rsid w:val="000C4FBE"/>
    <w:rsid w:val="000D3031"/>
    <w:rsid w:val="000E72AD"/>
    <w:rsid w:val="00122E79"/>
    <w:rsid w:val="00124918"/>
    <w:rsid w:val="0012559C"/>
    <w:rsid w:val="00127A95"/>
    <w:rsid w:val="00135ED7"/>
    <w:rsid w:val="00157282"/>
    <w:rsid w:val="00163A68"/>
    <w:rsid w:val="00167664"/>
    <w:rsid w:val="00180463"/>
    <w:rsid w:val="001846C3"/>
    <w:rsid w:val="00192081"/>
    <w:rsid w:val="00192A2B"/>
    <w:rsid w:val="00196571"/>
    <w:rsid w:val="00196E80"/>
    <w:rsid w:val="001A6E9D"/>
    <w:rsid w:val="001B299B"/>
    <w:rsid w:val="001D5157"/>
    <w:rsid w:val="001D5E8E"/>
    <w:rsid w:val="002155A3"/>
    <w:rsid w:val="00215773"/>
    <w:rsid w:val="00217062"/>
    <w:rsid w:val="002320B5"/>
    <w:rsid w:val="0027086C"/>
    <w:rsid w:val="002779FB"/>
    <w:rsid w:val="0029137F"/>
    <w:rsid w:val="00296018"/>
    <w:rsid w:val="0029742B"/>
    <w:rsid w:val="002979B2"/>
    <w:rsid w:val="002A12A0"/>
    <w:rsid w:val="002B35C3"/>
    <w:rsid w:val="002B3D59"/>
    <w:rsid w:val="002C0F34"/>
    <w:rsid w:val="00304C88"/>
    <w:rsid w:val="0033226A"/>
    <w:rsid w:val="00332ADF"/>
    <w:rsid w:val="00333C97"/>
    <w:rsid w:val="00342B94"/>
    <w:rsid w:val="003467BF"/>
    <w:rsid w:val="00361E48"/>
    <w:rsid w:val="0037315A"/>
    <w:rsid w:val="0039096F"/>
    <w:rsid w:val="00393554"/>
    <w:rsid w:val="003959B0"/>
    <w:rsid w:val="003A74AF"/>
    <w:rsid w:val="003B6F59"/>
    <w:rsid w:val="003C5D09"/>
    <w:rsid w:val="003D11F9"/>
    <w:rsid w:val="003D13DB"/>
    <w:rsid w:val="003E2B8B"/>
    <w:rsid w:val="003E50F7"/>
    <w:rsid w:val="00410210"/>
    <w:rsid w:val="00427E0E"/>
    <w:rsid w:val="0044110D"/>
    <w:rsid w:val="00441F82"/>
    <w:rsid w:val="00444B25"/>
    <w:rsid w:val="00454069"/>
    <w:rsid w:val="00461E00"/>
    <w:rsid w:val="00465AD8"/>
    <w:rsid w:val="00466033"/>
    <w:rsid w:val="00466DD8"/>
    <w:rsid w:val="00483A5B"/>
    <w:rsid w:val="004840C1"/>
    <w:rsid w:val="00486E21"/>
    <w:rsid w:val="004978A8"/>
    <w:rsid w:val="004A7C45"/>
    <w:rsid w:val="004B2BF0"/>
    <w:rsid w:val="004D41DB"/>
    <w:rsid w:val="004D6F26"/>
    <w:rsid w:val="004E55BB"/>
    <w:rsid w:val="004E704C"/>
    <w:rsid w:val="004F125D"/>
    <w:rsid w:val="004F7F41"/>
    <w:rsid w:val="005149E0"/>
    <w:rsid w:val="00531EF5"/>
    <w:rsid w:val="005335EA"/>
    <w:rsid w:val="00555420"/>
    <w:rsid w:val="005724AD"/>
    <w:rsid w:val="005772AF"/>
    <w:rsid w:val="0058286A"/>
    <w:rsid w:val="00592E23"/>
    <w:rsid w:val="005957E2"/>
    <w:rsid w:val="005A239A"/>
    <w:rsid w:val="005A44B9"/>
    <w:rsid w:val="005A4ACD"/>
    <w:rsid w:val="005B4BC1"/>
    <w:rsid w:val="005B5782"/>
    <w:rsid w:val="005B63B6"/>
    <w:rsid w:val="005F4407"/>
    <w:rsid w:val="005F493C"/>
    <w:rsid w:val="00601155"/>
    <w:rsid w:val="00601AE8"/>
    <w:rsid w:val="00601D33"/>
    <w:rsid w:val="0060240A"/>
    <w:rsid w:val="00611961"/>
    <w:rsid w:val="00623143"/>
    <w:rsid w:val="006364DE"/>
    <w:rsid w:val="0065309E"/>
    <w:rsid w:val="00657175"/>
    <w:rsid w:val="006800A3"/>
    <w:rsid w:val="00681FF7"/>
    <w:rsid w:val="00687936"/>
    <w:rsid w:val="00694467"/>
    <w:rsid w:val="006965F1"/>
    <w:rsid w:val="006C3026"/>
    <w:rsid w:val="006C41BC"/>
    <w:rsid w:val="006E685A"/>
    <w:rsid w:val="006F6F32"/>
    <w:rsid w:val="00700D45"/>
    <w:rsid w:val="0071489A"/>
    <w:rsid w:val="0071706F"/>
    <w:rsid w:val="007203CD"/>
    <w:rsid w:val="00723253"/>
    <w:rsid w:val="0072542C"/>
    <w:rsid w:val="00731BA8"/>
    <w:rsid w:val="00733124"/>
    <w:rsid w:val="0074248C"/>
    <w:rsid w:val="00743FB3"/>
    <w:rsid w:val="0075621B"/>
    <w:rsid w:val="007574A6"/>
    <w:rsid w:val="00765E7C"/>
    <w:rsid w:val="00770A17"/>
    <w:rsid w:val="00781F3A"/>
    <w:rsid w:val="007C772A"/>
    <w:rsid w:val="007F0E79"/>
    <w:rsid w:val="0080174D"/>
    <w:rsid w:val="0080185A"/>
    <w:rsid w:val="00807981"/>
    <w:rsid w:val="00810068"/>
    <w:rsid w:val="00836B4D"/>
    <w:rsid w:val="0086104C"/>
    <w:rsid w:val="00863D23"/>
    <w:rsid w:val="0086608E"/>
    <w:rsid w:val="00872E6A"/>
    <w:rsid w:val="008947FD"/>
    <w:rsid w:val="008979FD"/>
    <w:rsid w:val="008A1439"/>
    <w:rsid w:val="008A614B"/>
    <w:rsid w:val="008B13F4"/>
    <w:rsid w:val="008C5861"/>
    <w:rsid w:val="008D5FC1"/>
    <w:rsid w:val="008F004A"/>
    <w:rsid w:val="008F41D8"/>
    <w:rsid w:val="008F562A"/>
    <w:rsid w:val="008F69DA"/>
    <w:rsid w:val="00907A09"/>
    <w:rsid w:val="0093078C"/>
    <w:rsid w:val="00930A2C"/>
    <w:rsid w:val="009324CB"/>
    <w:rsid w:val="00940785"/>
    <w:rsid w:val="00953B2E"/>
    <w:rsid w:val="0095458C"/>
    <w:rsid w:val="009671A1"/>
    <w:rsid w:val="00972188"/>
    <w:rsid w:val="0097580D"/>
    <w:rsid w:val="00976750"/>
    <w:rsid w:val="00987E33"/>
    <w:rsid w:val="009970DB"/>
    <w:rsid w:val="009B10DD"/>
    <w:rsid w:val="009C07F3"/>
    <w:rsid w:val="009C6BFA"/>
    <w:rsid w:val="009D1805"/>
    <w:rsid w:val="009F1944"/>
    <w:rsid w:val="009F4E18"/>
    <w:rsid w:val="009F6C34"/>
    <w:rsid w:val="00A50799"/>
    <w:rsid w:val="00A52DF8"/>
    <w:rsid w:val="00A57177"/>
    <w:rsid w:val="00A606A8"/>
    <w:rsid w:val="00A65FBC"/>
    <w:rsid w:val="00A93EB9"/>
    <w:rsid w:val="00AA218F"/>
    <w:rsid w:val="00AC18AB"/>
    <w:rsid w:val="00AC688D"/>
    <w:rsid w:val="00AE2937"/>
    <w:rsid w:val="00AE34B3"/>
    <w:rsid w:val="00AF05B6"/>
    <w:rsid w:val="00B166C3"/>
    <w:rsid w:val="00B3163B"/>
    <w:rsid w:val="00B35EE8"/>
    <w:rsid w:val="00B37ABE"/>
    <w:rsid w:val="00B37BD2"/>
    <w:rsid w:val="00B50DF0"/>
    <w:rsid w:val="00B538CD"/>
    <w:rsid w:val="00B93558"/>
    <w:rsid w:val="00B93CDE"/>
    <w:rsid w:val="00BB096D"/>
    <w:rsid w:val="00BF4485"/>
    <w:rsid w:val="00C048B6"/>
    <w:rsid w:val="00C04E7D"/>
    <w:rsid w:val="00C142D8"/>
    <w:rsid w:val="00C22216"/>
    <w:rsid w:val="00C34D6F"/>
    <w:rsid w:val="00C36D79"/>
    <w:rsid w:val="00C4295E"/>
    <w:rsid w:val="00C473C6"/>
    <w:rsid w:val="00C51FAF"/>
    <w:rsid w:val="00C5670C"/>
    <w:rsid w:val="00C64475"/>
    <w:rsid w:val="00C84AC7"/>
    <w:rsid w:val="00C9349A"/>
    <w:rsid w:val="00CC31FB"/>
    <w:rsid w:val="00CE72F3"/>
    <w:rsid w:val="00CF7721"/>
    <w:rsid w:val="00D57C76"/>
    <w:rsid w:val="00D651EE"/>
    <w:rsid w:val="00D825F7"/>
    <w:rsid w:val="00D85592"/>
    <w:rsid w:val="00DA68A0"/>
    <w:rsid w:val="00DC69E6"/>
    <w:rsid w:val="00DC7461"/>
    <w:rsid w:val="00DE57C3"/>
    <w:rsid w:val="00E15B35"/>
    <w:rsid w:val="00E20780"/>
    <w:rsid w:val="00E411AD"/>
    <w:rsid w:val="00E44CBA"/>
    <w:rsid w:val="00E60B8F"/>
    <w:rsid w:val="00E734B1"/>
    <w:rsid w:val="00E82C2B"/>
    <w:rsid w:val="00E863FB"/>
    <w:rsid w:val="00E96FE1"/>
    <w:rsid w:val="00EA481A"/>
    <w:rsid w:val="00EA60C0"/>
    <w:rsid w:val="00EB12FA"/>
    <w:rsid w:val="00EB3BD9"/>
    <w:rsid w:val="00ED0113"/>
    <w:rsid w:val="00EE697D"/>
    <w:rsid w:val="00EF56C0"/>
    <w:rsid w:val="00F02D7F"/>
    <w:rsid w:val="00F06942"/>
    <w:rsid w:val="00F07A69"/>
    <w:rsid w:val="00F2096B"/>
    <w:rsid w:val="00F21A7A"/>
    <w:rsid w:val="00F2485A"/>
    <w:rsid w:val="00F32FBA"/>
    <w:rsid w:val="00F35A04"/>
    <w:rsid w:val="00F41C62"/>
    <w:rsid w:val="00F43FE3"/>
    <w:rsid w:val="00F52781"/>
    <w:rsid w:val="00F548A4"/>
    <w:rsid w:val="00F84598"/>
    <w:rsid w:val="00FB5A81"/>
    <w:rsid w:val="00FD7465"/>
    <w:rsid w:val="00FE3743"/>
    <w:rsid w:val="00FE41AD"/>
    <w:rsid w:val="00FE4963"/>
    <w:rsid w:val="00FE6749"/>
    <w:rsid w:val="00FF2D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8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6BFA"/>
    <w:pPr>
      <w:tabs>
        <w:tab w:val="center" w:pos="4320"/>
        <w:tab w:val="right" w:pos="8640"/>
      </w:tabs>
    </w:pPr>
  </w:style>
  <w:style w:type="character" w:customStyle="1" w:styleId="EncabezadoCar">
    <w:name w:val="Encabezado Car"/>
    <w:basedOn w:val="Fuentedeprrafopredeter"/>
    <w:link w:val="Encabezado"/>
    <w:uiPriority w:val="99"/>
    <w:rsid w:val="009C6BFA"/>
  </w:style>
  <w:style w:type="paragraph" w:styleId="Piedepgina">
    <w:name w:val="footer"/>
    <w:basedOn w:val="Normal"/>
    <w:link w:val="PiedepginaCar"/>
    <w:uiPriority w:val="99"/>
    <w:unhideWhenUsed/>
    <w:rsid w:val="009C6BFA"/>
    <w:pPr>
      <w:tabs>
        <w:tab w:val="center" w:pos="4320"/>
        <w:tab w:val="right" w:pos="8640"/>
      </w:tabs>
    </w:pPr>
  </w:style>
  <w:style w:type="character" w:customStyle="1" w:styleId="PiedepginaCar">
    <w:name w:val="Pie de página Car"/>
    <w:basedOn w:val="Fuentedeprrafopredeter"/>
    <w:link w:val="Piedepgina"/>
    <w:uiPriority w:val="99"/>
    <w:rsid w:val="009C6BFA"/>
  </w:style>
  <w:style w:type="paragraph" w:styleId="Textodeglobo">
    <w:name w:val="Balloon Text"/>
    <w:basedOn w:val="Normal"/>
    <w:link w:val="TextodegloboCar"/>
    <w:uiPriority w:val="99"/>
    <w:semiHidden/>
    <w:unhideWhenUsed/>
    <w:rsid w:val="009C6BF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6BFA"/>
    <w:rPr>
      <w:rFonts w:ascii="Lucida Grande" w:hAnsi="Lucida Grande" w:cs="Lucida Grande"/>
      <w:sz w:val="18"/>
      <w:szCs w:val="18"/>
    </w:rPr>
  </w:style>
  <w:style w:type="paragraph" w:styleId="Prrafodelista">
    <w:name w:val="List Paragraph"/>
    <w:basedOn w:val="Normal"/>
    <w:uiPriority w:val="34"/>
    <w:qFormat/>
    <w:rsid w:val="0074248C"/>
    <w:pPr>
      <w:ind w:left="720"/>
      <w:contextualSpacing/>
    </w:pPr>
  </w:style>
  <w:style w:type="character" w:styleId="Hipervnculo">
    <w:name w:val="Hyperlink"/>
    <w:basedOn w:val="Fuentedeprrafopredeter"/>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Hipervnculovisitado">
    <w:name w:val="FollowedHyperlink"/>
    <w:basedOn w:val="Fuentedeprrafopredeter"/>
    <w:uiPriority w:val="99"/>
    <w:semiHidden/>
    <w:unhideWhenUsed/>
    <w:rsid w:val="008A614B"/>
    <w:rPr>
      <w:color w:val="800080" w:themeColor="followedHyperlink"/>
      <w:u w:val="single"/>
    </w:rPr>
  </w:style>
  <w:style w:type="character" w:customStyle="1" w:styleId="UnresolvedMention1">
    <w:name w:val="Unresolved Mention1"/>
    <w:basedOn w:val="Fuentedeprrafopredeter"/>
    <w:uiPriority w:val="99"/>
    <w:rsid w:val="005B5782"/>
    <w:rPr>
      <w:color w:val="605E5C"/>
      <w:shd w:val="clear" w:color="auto" w:fill="E1DFDD"/>
    </w:rPr>
  </w:style>
  <w:style w:type="character" w:styleId="Refdecomentario">
    <w:name w:val="annotation reference"/>
    <w:basedOn w:val="Fuentedeprrafopredeter"/>
    <w:uiPriority w:val="99"/>
    <w:semiHidden/>
    <w:unhideWhenUsed/>
    <w:rsid w:val="00F43FE3"/>
    <w:rPr>
      <w:sz w:val="18"/>
      <w:szCs w:val="18"/>
    </w:rPr>
  </w:style>
  <w:style w:type="paragraph" w:styleId="Textocomentario">
    <w:name w:val="annotation text"/>
    <w:basedOn w:val="Normal"/>
    <w:link w:val="TextocomentarioCar"/>
    <w:uiPriority w:val="99"/>
    <w:semiHidden/>
    <w:unhideWhenUsed/>
    <w:rsid w:val="00F43FE3"/>
  </w:style>
  <w:style w:type="character" w:customStyle="1" w:styleId="TextocomentarioCar">
    <w:name w:val="Texto comentario Car"/>
    <w:basedOn w:val="Fuentedeprrafopredeter"/>
    <w:link w:val="Textocomentario"/>
    <w:uiPriority w:val="99"/>
    <w:semiHidden/>
    <w:rsid w:val="00F43FE3"/>
    <w:rPr>
      <w:lang w:val="en-GB"/>
    </w:rPr>
  </w:style>
  <w:style w:type="paragraph" w:styleId="Asuntodelcomentario">
    <w:name w:val="annotation subject"/>
    <w:basedOn w:val="Textocomentario"/>
    <w:next w:val="Textocomentario"/>
    <w:link w:val="AsuntodelcomentarioCar"/>
    <w:uiPriority w:val="99"/>
    <w:semiHidden/>
    <w:unhideWhenUsed/>
    <w:rsid w:val="00F43FE3"/>
    <w:rPr>
      <w:b/>
      <w:bCs/>
      <w:sz w:val="20"/>
      <w:szCs w:val="20"/>
    </w:rPr>
  </w:style>
  <w:style w:type="character" w:customStyle="1" w:styleId="AsuntodelcomentarioCar">
    <w:name w:val="Asunto del comentario Car"/>
    <w:basedOn w:val="TextocomentarioCar"/>
    <w:link w:val="Asuntodelcomentario"/>
    <w:uiPriority w:val="99"/>
    <w:semiHidden/>
    <w:rsid w:val="00F43FE3"/>
    <w:rPr>
      <w:b/>
      <w:bCs/>
      <w:sz w:val="20"/>
      <w:szCs w:val="20"/>
      <w:lang w:val="en-GB"/>
    </w:rPr>
  </w:style>
  <w:style w:type="character" w:customStyle="1" w:styleId="Mencinsinresolver1">
    <w:name w:val="Mención sin resolver1"/>
    <w:basedOn w:val="Fuentedeprrafopredeter"/>
    <w:uiPriority w:val="99"/>
    <w:rsid w:val="00770A17"/>
    <w:rPr>
      <w:color w:val="605E5C"/>
      <w:shd w:val="clear" w:color="auto" w:fill="E1DFDD"/>
    </w:rPr>
  </w:style>
  <w:style w:type="paragraph" w:styleId="HTMLconformatoprevio">
    <w:name w:val="HTML Preformatted"/>
    <w:basedOn w:val="Normal"/>
    <w:link w:val="HTMLconformatoprevioCar"/>
    <w:uiPriority w:val="99"/>
    <w:semiHidden/>
    <w:unhideWhenUsed/>
    <w:rsid w:val="00C6447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64475"/>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809857849">
      <w:bodyDiv w:val="1"/>
      <w:marLeft w:val="0"/>
      <w:marRight w:val="0"/>
      <w:marTop w:val="0"/>
      <w:marBottom w:val="0"/>
      <w:divBdr>
        <w:top w:val="none" w:sz="0" w:space="0" w:color="auto"/>
        <w:left w:val="none" w:sz="0" w:space="0" w:color="auto"/>
        <w:bottom w:val="none" w:sz="0" w:space="0" w:color="auto"/>
        <w:right w:val="none" w:sz="0" w:space="0" w:color="auto"/>
      </w:divBdr>
    </w:div>
    <w:div w:id="834419400">
      <w:bodyDiv w:val="1"/>
      <w:marLeft w:val="0"/>
      <w:marRight w:val="0"/>
      <w:marTop w:val="0"/>
      <w:marBottom w:val="0"/>
      <w:divBdr>
        <w:top w:val="none" w:sz="0" w:space="0" w:color="auto"/>
        <w:left w:val="none" w:sz="0" w:space="0" w:color="auto"/>
        <w:bottom w:val="none" w:sz="0" w:space="0" w:color="auto"/>
        <w:right w:val="none" w:sz="0" w:space="0" w:color="auto"/>
      </w:divBdr>
    </w:div>
    <w:div w:id="841436511">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 w:id="1102988999">
      <w:bodyDiv w:val="1"/>
      <w:marLeft w:val="0"/>
      <w:marRight w:val="0"/>
      <w:marTop w:val="0"/>
      <w:marBottom w:val="0"/>
      <w:divBdr>
        <w:top w:val="none" w:sz="0" w:space="0" w:color="auto"/>
        <w:left w:val="none" w:sz="0" w:space="0" w:color="auto"/>
        <w:bottom w:val="none" w:sz="0" w:space="0" w:color="auto"/>
        <w:right w:val="none" w:sz="0" w:space="0" w:color="auto"/>
      </w:divBdr>
    </w:div>
    <w:div w:id="1237132953">
      <w:bodyDiv w:val="1"/>
      <w:marLeft w:val="0"/>
      <w:marRight w:val="0"/>
      <w:marTop w:val="0"/>
      <w:marBottom w:val="0"/>
      <w:divBdr>
        <w:top w:val="none" w:sz="0" w:space="0" w:color="auto"/>
        <w:left w:val="none" w:sz="0" w:space="0" w:color="auto"/>
        <w:bottom w:val="none" w:sz="0" w:space="0" w:color="auto"/>
        <w:right w:val="none" w:sz="0" w:space="0" w:color="auto"/>
      </w:divBdr>
    </w:div>
    <w:div w:id="1353998924">
      <w:bodyDiv w:val="1"/>
      <w:marLeft w:val="0"/>
      <w:marRight w:val="0"/>
      <w:marTop w:val="0"/>
      <w:marBottom w:val="0"/>
      <w:divBdr>
        <w:top w:val="none" w:sz="0" w:space="0" w:color="auto"/>
        <w:left w:val="none" w:sz="0" w:space="0" w:color="auto"/>
        <w:bottom w:val="none" w:sz="0" w:space="0" w:color="auto"/>
        <w:right w:val="none" w:sz="0" w:space="0" w:color="auto"/>
      </w:divBdr>
    </w:div>
    <w:div w:id="1355420165">
      <w:bodyDiv w:val="1"/>
      <w:marLeft w:val="0"/>
      <w:marRight w:val="0"/>
      <w:marTop w:val="0"/>
      <w:marBottom w:val="0"/>
      <w:divBdr>
        <w:top w:val="none" w:sz="0" w:space="0" w:color="auto"/>
        <w:left w:val="none" w:sz="0" w:space="0" w:color="auto"/>
        <w:bottom w:val="none" w:sz="0" w:space="0" w:color="auto"/>
        <w:right w:val="none" w:sz="0" w:space="0" w:color="auto"/>
      </w:divBdr>
    </w:div>
    <w:div w:id="1641573339">
      <w:bodyDiv w:val="1"/>
      <w:marLeft w:val="0"/>
      <w:marRight w:val="0"/>
      <w:marTop w:val="0"/>
      <w:marBottom w:val="0"/>
      <w:divBdr>
        <w:top w:val="none" w:sz="0" w:space="0" w:color="auto"/>
        <w:left w:val="none" w:sz="0" w:space="0" w:color="auto"/>
        <w:bottom w:val="none" w:sz="0" w:space="0" w:color="auto"/>
        <w:right w:val="none" w:sz="0" w:space="0" w:color="auto"/>
      </w:divBdr>
    </w:div>
    <w:div w:id="1653095883">
      <w:bodyDiv w:val="1"/>
      <w:marLeft w:val="0"/>
      <w:marRight w:val="0"/>
      <w:marTop w:val="0"/>
      <w:marBottom w:val="0"/>
      <w:divBdr>
        <w:top w:val="none" w:sz="0" w:space="0" w:color="auto"/>
        <w:left w:val="none" w:sz="0" w:space="0" w:color="auto"/>
        <w:bottom w:val="none" w:sz="0" w:space="0" w:color="auto"/>
        <w:right w:val="none" w:sz="0" w:space="0" w:color="auto"/>
      </w:divBdr>
    </w:div>
    <w:div w:id="2003776958">
      <w:bodyDiv w:val="1"/>
      <w:marLeft w:val="0"/>
      <w:marRight w:val="0"/>
      <w:marTop w:val="0"/>
      <w:marBottom w:val="0"/>
      <w:divBdr>
        <w:top w:val="none" w:sz="0" w:space="0" w:color="auto"/>
        <w:left w:val="none" w:sz="0" w:space="0" w:color="auto"/>
        <w:bottom w:val="none" w:sz="0" w:space="0" w:color="auto"/>
        <w:right w:val="none" w:sz="0" w:space="0" w:color="auto"/>
      </w:divBdr>
    </w:div>
    <w:div w:id="2120029408">
      <w:bodyDiv w:val="1"/>
      <w:marLeft w:val="0"/>
      <w:marRight w:val="0"/>
      <w:marTop w:val="0"/>
      <w:marBottom w:val="0"/>
      <w:divBdr>
        <w:top w:val="none" w:sz="0" w:space="0" w:color="auto"/>
        <w:left w:val="none" w:sz="0" w:space="0" w:color="auto"/>
        <w:bottom w:val="none" w:sz="0" w:space="0" w:color="auto"/>
        <w:right w:val="none" w:sz="0" w:space="0" w:color="auto"/>
      </w:divBdr>
    </w:div>
    <w:div w:id="2123524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ldcopd.org/" TargetMode="External"/><Relationship Id="rId18" Type="http://schemas.openxmlformats.org/officeDocument/2006/relationships/hyperlink" Target="https://alatorax.org/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goldcopd.org/" TargetMode="External"/><Relationship Id="rId7" Type="http://schemas.openxmlformats.org/officeDocument/2006/relationships/settings" Target="settings.xml"/><Relationship Id="rId12" Type="http://schemas.openxmlformats.org/officeDocument/2006/relationships/hyperlink" Target="https://firsnet.org/index.php" TargetMode="External"/><Relationship Id="rId17" Type="http://schemas.openxmlformats.org/officeDocument/2006/relationships/hyperlink" Target="http://www.apsresp.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horacic.org/" TargetMode="External"/><Relationship Id="rId20" Type="http://schemas.openxmlformats.org/officeDocument/2006/relationships/hyperlink" Target="https://www.theun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ldcopd.org/" TargetMode="External"/><Relationship Id="rId24" Type="http://schemas.openxmlformats.org/officeDocument/2006/relationships/hyperlink" Target="mailto:lisa.roscoe@firsnet.org" TargetMode="External"/><Relationship Id="rId5" Type="http://schemas.openxmlformats.org/officeDocument/2006/relationships/numbering" Target="numbering.xml"/><Relationship Id="rId15" Type="http://schemas.openxmlformats.org/officeDocument/2006/relationships/hyperlink" Target="http://www.chestnet.org/" TargetMode="External"/><Relationship Id="rId23" Type="http://schemas.openxmlformats.org/officeDocument/2006/relationships/hyperlink" Target="https://goldcopd.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rsn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rsnet.org/" TargetMode="External"/><Relationship Id="rId22" Type="http://schemas.openxmlformats.org/officeDocument/2006/relationships/hyperlink" Target="https://ginasthma.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656FE514EB64683B643F0E82B7D66" ma:contentTypeVersion="12" ma:contentTypeDescription="Create a new document." ma:contentTypeScope="" ma:versionID="3966869dc376221ea7d56f27db9a9acd">
  <xsd:schema xmlns:xsd="http://www.w3.org/2001/XMLSchema" xmlns:xs="http://www.w3.org/2001/XMLSchema" xmlns:p="http://schemas.microsoft.com/office/2006/metadata/properties" xmlns:ns2="0dc4dac6-ba28-4edb-933b-0ac810009bd4" xmlns:ns3="9bd12728-9539-46f6-a810-8ae472be8b3f" targetNamespace="http://schemas.microsoft.com/office/2006/metadata/properties" ma:root="true" ma:fieldsID="14c731e74daca266d7785cf0210f8659" ns2:_="" ns3:_="">
    <xsd:import namespace="0dc4dac6-ba28-4edb-933b-0ac810009bd4"/>
    <xsd:import namespace="9bd12728-9539-46f6-a810-8ae472be8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dac6-ba28-4edb-933b-0ac810009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d12728-9539-46f6-a810-8ae472be8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A5BFF-CEE4-45E3-8964-5124F1618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dac6-ba28-4edb-933b-0ac810009bd4"/>
    <ds:schemaRef ds:uri="9bd12728-9539-46f6-a810-8ae472be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F44594-5079-4979-9062-BA761BBD3E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02A67F-227B-48E6-AD55-DBFFE70DABA1}">
  <ds:schemaRefs>
    <ds:schemaRef ds:uri="http://schemas.microsoft.com/sharepoint/v3/contenttype/forms"/>
  </ds:schemaRefs>
</ds:datastoreItem>
</file>

<file path=customXml/itemProps4.xml><?xml version="1.0" encoding="utf-8"?>
<ds:datastoreItem xmlns:ds="http://schemas.openxmlformats.org/officeDocument/2006/customXml" ds:itemID="{37A5D001-2C12-264B-AEF9-75CDEC60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635</Words>
  <Characters>3497</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ATS</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Microsoft Office User</cp:lastModifiedBy>
  <cp:revision>9</cp:revision>
  <cp:lastPrinted>2016-09-26T18:29:00Z</cp:lastPrinted>
  <dcterms:created xsi:type="dcterms:W3CDTF">2019-11-18T12:36:00Z</dcterms:created>
  <dcterms:modified xsi:type="dcterms:W3CDTF">2019-11-18T13:44:00Z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0x010100C30656FE514EB64683B643F0E82B7D66</vt:lpwstr>
  </property>
</Properties>
</file>